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75FD" w:rsidRPr="00961C1E" w:rsidRDefault="000775FD" w:rsidP="000775FD">
      <w:pPr>
        <w:spacing w:after="0" w:line="408" w:lineRule="auto"/>
        <w:ind w:left="120"/>
        <w:jc w:val="center"/>
      </w:pPr>
      <w:r w:rsidRPr="00961C1E"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:rsidR="000775FD" w:rsidRPr="00961C1E" w:rsidRDefault="000775FD" w:rsidP="000775FD">
      <w:pPr>
        <w:spacing w:after="0" w:line="408" w:lineRule="auto"/>
        <w:ind w:left="120"/>
        <w:jc w:val="center"/>
      </w:pPr>
    </w:p>
    <w:p w:rsidR="000775FD" w:rsidRPr="00961C1E" w:rsidRDefault="000775FD" w:rsidP="000775FD">
      <w:pPr>
        <w:spacing w:after="0" w:line="408" w:lineRule="auto"/>
        <w:ind w:left="120"/>
        <w:jc w:val="center"/>
      </w:pPr>
    </w:p>
    <w:p w:rsidR="000775FD" w:rsidRPr="00961C1E" w:rsidRDefault="000775FD" w:rsidP="000775FD">
      <w:pPr>
        <w:spacing w:after="0" w:line="408" w:lineRule="auto"/>
        <w:ind w:left="120"/>
        <w:jc w:val="center"/>
      </w:pPr>
      <w:r w:rsidRPr="00961C1E">
        <w:rPr>
          <w:rFonts w:ascii="Times New Roman" w:hAnsi="Times New Roman"/>
          <w:b/>
          <w:color w:val="000000"/>
          <w:sz w:val="28"/>
        </w:rPr>
        <w:t>МКОУ "Зареченская СОШ"</w:t>
      </w:r>
    </w:p>
    <w:p w:rsidR="000775FD" w:rsidRPr="00961C1E" w:rsidRDefault="000775FD" w:rsidP="000775FD">
      <w:pPr>
        <w:spacing w:after="0"/>
        <w:ind w:left="120"/>
      </w:pPr>
    </w:p>
    <w:p w:rsidR="000775FD" w:rsidRPr="00961C1E" w:rsidRDefault="000775FD" w:rsidP="000775FD">
      <w:pPr>
        <w:spacing w:after="0"/>
        <w:ind w:left="120"/>
      </w:pPr>
    </w:p>
    <w:p w:rsidR="000775FD" w:rsidRPr="00961C1E" w:rsidRDefault="000775FD" w:rsidP="000775FD">
      <w:pPr>
        <w:spacing w:after="0"/>
        <w:ind w:left="120"/>
      </w:pPr>
    </w:p>
    <w:p w:rsidR="000775FD" w:rsidRPr="00961C1E" w:rsidRDefault="000775FD" w:rsidP="000775FD">
      <w:pPr>
        <w:spacing w:after="0"/>
        <w:ind w:left="120"/>
      </w:pPr>
    </w:p>
    <w:tbl>
      <w:tblPr>
        <w:tblW w:w="0" w:type="auto"/>
        <w:tblInd w:w="-413" w:type="dxa"/>
        <w:tblLook w:val="04A0"/>
      </w:tblPr>
      <w:tblGrid>
        <w:gridCol w:w="3279"/>
        <w:gridCol w:w="3280"/>
        <w:gridCol w:w="3280"/>
      </w:tblGrid>
      <w:tr w:rsidR="000775FD" w:rsidRPr="00E2220E" w:rsidTr="005E7F1B">
        <w:trPr>
          <w:trHeight w:val="3089"/>
        </w:trPr>
        <w:tc>
          <w:tcPr>
            <w:tcW w:w="3279" w:type="dxa"/>
          </w:tcPr>
          <w:p w:rsidR="000775FD" w:rsidRPr="0040209D" w:rsidRDefault="000775FD" w:rsidP="005E7F1B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РАССМОТРЕНО</w:t>
            </w:r>
          </w:p>
          <w:p w:rsidR="000775FD" w:rsidRPr="008944ED" w:rsidRDefault="000775FD" w:rsidP="005E7F1B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МО </w:t>
            </w:r>
            <w:proofErr w:type="gramStart"/>
            <w:r w:rsidRPr="00961C1E">
              <w:rPr>
                <w:rStyle w:val="w"/>
                <w:rFonts w:ascii="Helvetica" w:hAnsi="Helvetica" w:cs="Helvetica"/>
                <w:color w:val="000000" w:themeColor="text1"/>
                <w:sz w:val="21"/>
                <w:szCs w:val="21"/>
                <w:shd w:val="clear" w:color="auto" w:fill="FFFFFF"/>
              </w:rPr>
              <w:t>естественно</w:t>
            </w:r>
            <w:r w:rsidRPr="00961C1E">
              <w:rPr>
                <w:rFonts w:ascii="Helvetica" w:hAnsi="Helvetica" w:cs="Helvetica"/>
                <w:color w:val="000000" w:themeColor="text1"/>
                <w:sz w:val="21"/>
                <w:szCs w:val="21"/>
                <w:shd w:val="clear" w:color="auto" w:fill="FFFFFF"/>
              </w:rPr>
              <w:t>-</w:t>
            </w:r>
            <w:r w:rsidRPr="00961C1E">
              <w:rPr>
                <w:rStyle w:val="w"/>
                <w:rFonts w:ascii="Helvetica" w:hAnsi="Helvetica" w:cs="Helvetica"/>
                <w:color w:val="000000" w:themeColor="text1"/>
                <w:sz w:val="21"/>
                <w:szCs w:val="21"/>
                <w:shd w:val="clear" w:color="auto" w:fill="FFFFFF"/>
              </w:rPr>
              <w:t>математический</w:t>
            </w:r>
            <w:proofErr w:type="gramEnd"/>
          </w:p>
          <w:p w:rsidR="000775FD" w:rsidRDefault="000775FD" w:rsidP="005E7F1B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__________Магомедов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А.Т.</w:t>
            </w:r>
          </w:p>
          <w:p w:rsidR="000775FD" w:rsidRDefault="000775FD" w:rsidP="005E7F1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Протокол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08</w:t>
            </w:r>
            <w:r w:rsidRPr="00961C1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0775FD" w:rsidRPr="0040209D" w:rsidRDefault="000775FD" w:rsidP="005E7F1B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280" w:type="dxa"/>
          </w:tcPr>
          <w:p w:rsidR="000775FD" w:rsidRPr="0040209D" w:rsidRDefault="000775FD" w:rsidP="005E7F1B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СОГЛАСОВАНО</w:t>
            </w:r>
          </w:p>
          <w:p w:rsidR="000775FD" w:rsidRPr="008944ED" w:rsidRDefault="000775FD" w:rsidP="005E7F1B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заместитель директора по УВР</w:t>
            </w:r>
          </w:p>
          <w:p w:rsidR="000775FD" w:rsidRPr="008944ED" w:rsidRDefault="000775FD" w:rsidP="005E7F1B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   </w:t>
            </w: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Мусаева С.Б.</w:t>
            </w:r>
          </w:p>
          <w:p w:rsidR="000775FD" w:rsidRDefault="000775FD" w:rsidP="005E7F1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        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0775FD" w:rsidRPr="0040209D" w:rsidRDefault="000775FD" w:rsidP="005E7F1B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280" w:type="dxa"/>
          </w:tcPr>
          <w:p w:rsidR="000775FD" w:rsidRDefault="000775FD" w:rsidP="005E7F1B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УТВЕРЖДЕНО</w:t>
            </w:r>
          </w:p>
          <w:p w:rsidR="000775FD" w:rsidRPr="008944ED" w:rsidRDefault="000775FD" w:rsidP="005E7F1B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Директор</w:t>
            </w:r>
          </w:p>
          <w:p w:rsidR="000775FD" w:rsidRPr="008944ED" w:rsidRDefault="000775FD" w:rsidP="005E7F1B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 </w:t>
            </w: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Мусаев Р.А.</w:t>
            </w:r>
          </w:p>
          <w:p w:rsidR="000775FD" w:rsidRDefault="000775FD" w:rsidP="005E7F1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Приказ№17от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0775FD" w:rsidRPr="0040209D" w:rsidRDefault="000775FD" w:rsidP="005E7F1B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0775FD" w:rsidRDefault="000775FD" w:rsidP="000775F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</w:rPr>
      </w:pPr>
    </w:p>
    <w:p w:rsidR="000775FD" w:rsidRDefault="000775FD" w:rsidP="00DA10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</w:rPr>
      </w:pPr>
    </w:p>
    <w:p w:rsidR="00DA1017" w:rsidRDefault="00DA1017" w:rsidP="00DA10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</w:rPr>
      </w:pPr>
      <w:r w:rsidRPr="00DA1017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</w:rPr>
        <w:t>РАБОЧАЯ   ПРОГРАММА</w:t>
      </w:r>
    </w:p>
    <w:p w:rsidR="000775FD" w:rsidRDefault="000775FD" w:rsidP="00DA10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</w:rPr>
      </w:pPr>
    </w:p>
    <w:p w:rsidR="000775FD" w:rsidRPr="00DA1017" w:rsidRDefault="000775FD" w:rsidP="00DA1017">
      <w:pPr>
        <w:spacing w:after="0" w:line="240" w:lineRule="auto"/>
        <w:jc w:val="center"/>
        <w:rPr>
          <w:rFonts w:ascii="Calibri" w:eastAsia="Times New Roman" w:hAnsi="Calibri" w:cs="Calibri"/>
          <w:color w:val="000000"/>
          <w:kern w:val="0"/>
          <w:lang w:eastAsia="ru-RU"/>
        </w:rPr>
      </w:pPr>
    </w:p>
    <w:p w:rsidR="000775FD" w:rsidRPr="000775FD" w:rsidRDefault="00DA1017" w:rsidP="00DA10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u w:val="single"/>
          <w:lang w:eastAsia="ru-RU"/>
        </w:rPr>
      </w:pPr>
      <w:r w:rsidRPr="00DA1017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</w:rPr>
        <w:t>по   ____________________</w:t>
      </w:r>
      <w:r w:rsidRPr="00DA101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u w:val="single"/>
          <w:lang w:eastAsia="ru-RU"/>
        </w:rPr>
        <w:t> «</w:t>
      </w:r>
      <w:proofErr w:type="gramStart"/>
      <w:r w:rsidRPr="00DA1017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u w:val="single"/>
          <w:lang w:eastAsia="ru-RU"/>
        </w:rPr>
        <w:t>Индивидуальный проект</w:t>
      </w:r>
      <w:proofErr w:type="gramEnd"/>
      <w:r w:rsidRPr="00DA101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u w:val="single"/>
          <w:lang w:eastAsia="ru-RU"/>
        </w:rPr>
        <w:t>»____</w:t>
      </w:r>
    </w:p>
    <w:p w:rsidR="00DA1017" w:rsidRPr="00DA1017" w:rsidRDefault="00DA1017" w:rsidP="00DA1017">
      <w:pPr>
        <w:spacing w:after="0" w:line="240" w:lineRule="auto"/>
        <w:ind w:left="2680"/>
        <w:rPr>
          <w:rFonts w:ascii="Calibri" w:eastAsia="Times New Roman" w:hAnsi="Calibri" w:cs="Calibri"/>
          <w:color w:val="000000"/>
          <w:kern w:val="0"/>
          <w:lang w:eastAsia="ru-RU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  (указать учебный предмет, курс)</w:t>
      </w:r>
    </w:p>
    <w:p w:rsidR="000775FD" w:rsidRDefault="000775FD" w:rsidP="00DA101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</w:rPr>
      </w:pPr>
    </w:p>
    <w:p w:rsidR="000775FD" w:rsidRDefault="000775FD" w:rsidP="00DA101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</w:rPr>
      </w:pPr>
    </w:p>
    <w:p w:rsidR="00DA1017" w:rsidRPr="00DA1017" w:rsidRDefault="00DA1017" w:rsidP="00DA1017">
      <w:pPr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lang w:eastAsia="ru-RU"/>
        </w:rPr>
      </w:pPr>
      <w:r w:rsidRPr="00DA101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</w:rPr>
        <w:t>Уровень общего образования (класс)</w:t>
      </w:r>
    </w:p>
    <w:p w:rsidR="00DA1017" w:rsidRPr="00DA1017" w:rsidRDefault="00DA1017" w:rsidP="00DA1017">
      <w:pPr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lang w:eastAsia="ru-RU"/>
        </w:rPr>
      </w:pPr>
      <w:r w:rsidRPr="00DA101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</w:rPr>
        <w:t>____</w:t>
      </w:r>
      <w:r w:rsidRPr="00DA101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u w:val="single"/>
          <w:lang w:eastAsia="ru-RU"/>
        </w:rPr>
        <w:t>              </w:t>
      </w:r>
      <w:r w:rsidR="00E50BA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u w:val="single"/>
          <w:lang w:eastAsia="ru-RU"/>
        </w:rPr>
        <w:t xml:space="preserve">среднее  общее образование, 10 </w:t>
      </w: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u w:val="single"/>
          <w:lang w:eastAsia="ru-RU"/>
        </w:rPr>
        <w:t>классы</w:t>
      </w:r>
      <w:r w:rsidRPr="00DA101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</w:rPr>
        <w:t>__________________________</w:t>
      </w:r>
    </w:p>
    <w:p w:rsidR="00DA1017" w:rsidRPr="00DA1017" w:rsidRDefault="00DA1017" w:rsidP="00DA1017">
      <w:pPr>
        <w:spacing w:after="0" w:line="240" w:lineRule="auto"/>
        <w:jc w:val="center"/>
        <w:rPr>
          <w:rFonts w:ascii="Calibri" w:eastAsia="Times New Roman" w:hAnsi="Calibri" w:cs="Calibri"/>
          <w:color w:val="000000"/>
          <w:kern w:val="0"/>
          <w:lang w:eastAsia="ru-RU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(начальное общее, основное общее, среднее общее образование с указанием класса)</w:t>
      </w:r>
    </w:p>
    <w:p w:rsidR="00DA1017" w:rsidRPr="00DA1017" w:rsidRDefault="00DA1017" w:rsidP="00DA1017">
      <w:pPr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lang w:eastAsia="ru-RU"/>
        </w:rPr>
      </w:pPr>
      <w:r w:rsidRPr="00DA101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</w:rPr>
        <w:t>Количество часов   _</w:t>
      </w:r>
      <w:r w:rsidR="000775FD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</w:rPr>
        <w:t>34</w:t>
      </w:r>
      <w:r w:rsidRPr="00DA101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</w:rPr>
        <w:t>_</w:t>
      </w:r>
    </w:p>
    <w:p w:rsidR="00DA1017" w:rsidRPr="00DA1017" w:rsidRDefault="00DA1017" w:rsidP="00DA1017">
      <w:pPr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lang w:eastAsia="ru-RU"/>
        </w:rPr>
      </w:pPr>
      <w:r w:rsidRPr="00DA101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</w:rPr>
        <w:t xml:space="preserve">Учитель </w:t>
      </w:r>
    </w:p>
    <w:p w:rsidR="00DA1017" w:rsidRPr="00DA1017" w:rsidRDefault="00DA1017" w:rsidP="00DA1017">
      <w:pPr>
        <w:spacing w:after="0" w:line="240" w:lineRule="auto"/>
        <w:jc w:val="center"/>
        <w:rPr>
          <w:rFonts w:ascii="Calibri" w:eastAsia="Times New Roman" w:hAnsi="Calibri" w:cs="Calibri"/>
          <w:color w:val="000000"/>
          <w:kern w:val="0"/>
          <w:lang w:eastAsia="ru-RU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(ФИО)</w:t>
      </w:r>
      <w:r w:rsidR="000775F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 Ибрагимова П.Н.</w:t>
      </w:r>
    </w:p>
    <w:p w:rsidR="00DA1017" w:rsidRPr="00DA1017" w:rsidRDefault="00DA1017" w:rsidP="00DA1017">
      <w:pPr>
        <w:spacing w:after="0" w:line="240" w:lineRule="auto"/>
        <w:jc w:val="center"/>
        <w:rPr>
          <w:rFonts w:ascii="Calibri" w:eastAsia="Times New Roman" w:hAnsi="Calibri" w:cs="Calibri"/>
          <w:color w:val="000000"/>
          <w:kern w:val="0"/>
          <w:lang w:eastAsia="ru-RU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202</w:t>
      </w:r>
      <w:r w:rsidR="00E50BA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3</w:t>
      </w: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-202</w:t>
      </w:r>
      <w:r w:rsidR="00E50BA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4</w:t>
      </w: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 учебный год</w:t>
      </w:r>
    </w:p>
    <w:p w:rsidR="000775FD" w:rsidRDefault="000775FD" w:rsidP="00DA10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</w:rPr>
      </w:pPr>
    </w:p>
    <w:p w:rsidR="000775FD" w:rsidRDefault="000775FD" w:rsidP="00DA10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</w:rPr>
      </w:pPr>
    </w:p>
    <w:p w:rsidR="000775FD" w:rsidRDefault="000775FD" w:rsidP="00DA10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</w:rPr>
      </w:pPr>
    </w:p>
    <w:p w:rsidR="000775FD" w:rsidRDefault="000775FD" w:rsidP="00DA10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</w:rPr>
      </w:pPr>
    </w:p>
    <w:p w:rsidR="000775FD" w:rsidRDefault="000775FD" w:rsidP="00DA10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</w:rPr>
      </w:pPr>
    </w:p>
    <w:p w:rsidR="000775FD" w:rsidRDefault="000775FD" w:rsidP="00DA10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</w:rPr>
      </w:pPr>
    </w:p>
    <w:p w:rsidR="000775FD" w:rsidRDefault="000775FD" w:rsidP="00DA10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</w:rPr>
      </w:pPr>
    </w:p>
    <w:p w:rsidR="000775FD" w:rsidRDefault="000775FD" w:rsidP="00DA10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</w:rPr>
      </w:pPr>
    </w:p>
    <w:p w:rsidR="000775FD" w:rsidRDefault="000775FD" w:rsidP="00DA10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</w:rPr>
      </w:pPr>
    </w:p>
    <w:p w:rsidR="000775FD" w:rsidRDefault="000775FD" w:rsidP="00DA10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</w:rPr>
      </w:pPr>
    </w:p>
    <w:p w:rsidR="000775FD" w:rsidRDefault="000775FD" w:rsidP="00DA10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</w:rPr>
      </w:pPr>
    </w:p>
    <w:p w:rsidR="000775FD" w:rsidRDefault="000775FD" w:rsidP="00DA10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</w:rPr>
      </w:pPr>
    </w:p>
    <w:p w:rsidR="000775FD" w:rsidRDefault="000775FD" w:rsidP="00DA10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</w:rPr>
      </w:pPr>
    </w:p>
    <w:p w:rsidR="000775FD" w:rsidRDefault="000775FD" w:rsidP="00DA10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</w:rPr>
      </w:pPr>
    </w:p>
    <w:p w:rsidR="000775FD" w:rsidRDefault="000775FD" w:rsidP="00DA10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</w:rPr>
      </w:pPr>
    </w:p>
    <w:p w:rsidR="000775FD" w:rsidRDefault="000775FD" w:rsidP="00DA10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</w:rPr>
      </w:pPr>
    </w:p>
    <w:p w:rsidR="000775FD" w:rsidRDefault="000775FD" w:rsidP="00DA10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</w:rPr>
      </w:pPr>
    </w:p>
    <w:p w:rsidR="00DA1017" w:rsidRPr="00DA1017" w:rsidRDefault="00DA1017" w:rsidP="00DA1017">
      <w:pPr>
        <w:spacing w:after="0" w:line="240" w:lineRule="auto"/>
        <w:jc w:val="center"/>
        <w:rPr>
          <w:rFonts w:ascii="Calibri" w:eastAsia="Times New Roman" w:hAnsi="Calibri" w:cs="Calibri"/>
          <w:color w:val="000000"/>
          <w:kern w:val="0"/>
          <w:lang w:eastAsia="ru-RU"/>
        </w:rPr>
      </w:pPr>
      <w:r w:rsidRPr="00DA101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</w:rPr>
        <w:t>ПОЯСНИТЕЛЬНАЯ ЗАПИСКА</w:t>
      </w:r>
    </w:p>
    <w:p w:rsidR="00DA1017" w:rsidRPr="00DA1017" w:rsidRDefault="00DA1017" w:rsidP="00DA1017">
      <w:pPr>
        <w:spacing w:after="0" w:line="240" w:lineRule="auto"/>
        <w:ind w:firstLine="720"/>
        <w:jc w:val="both"/>
        <w:rPr>
          <w:rFonts w:ascii="Calibri" w:eastAsia="Times New Roman" w:hAnsi="Calibri" w:cs="Calibri"/>
          <w:color w:val="000000"/>
          <w:kern w:val="0"/>
          <w:lang w:eastAsia="ru-RU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Рабочая программа   «</w:t>
      </w:r>
      <w:proofErr w:type="gramStart"/>
      <w:r w:rsidRPr="00DA101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</w:rPr>
        <w:t>Индивидуальный проект</w:t>
      </w:r>
      <w:proofErr w:type="gramEnd"/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» составлена для учащихся 10 классов на два года обучения. В   202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3</w:t>
      </w: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-202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4</w:t>
      </w: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учебном году программа будет  реализована в 10-х классах (первый год обучения).</w:t>
      </w:r>
    </w:p>
    <w:p w:rsidR="00DA1017" w:rsidRPr="00DA1017" w:rsidRDefault="00DA1017" w:rsidP="00DA1017">
      <w:pPr>
        <w:spacing w:after="0" w:line="240" w:lineRule="auto"/>
        <w:ind w:firstLine="720"/>
        <w:jc w:val="both"/>
        <w:rPr>
          <w:rFonts w:ascii="Calibri" w:eastAsia="Times New Roman" w:hAnsi="Calibri" w:cs="Calibri"/>
          <w:color w:val="000000"/>
          <w:kern w:val="0"/>
          <w:lang w:eastAsia="ru-RU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Программа разработана  с учетом содержания следующих  программных, методических и дидактических разработок, используемых в электронном виде:</w:t>
      </w:r>
    </w:p>
    <w:p w:rsidR="00DA1017" w:rsidRPr="00DA1017" w:rsidRDefault="00DA1017" w:rsidP="00DA1017">
      <w:pPr>
        <w:numPr>
          <w:ilvl w:val="0"/>
          <w:numId w:val="1"/>
        </w:numPr>
        <w:spacing w:before="100" w:beforeAutospacing="1" w:after="100" w:afterAutospacing="1" w:line="240" w:lineRule="auto"/>
        <w:ind w:left="2160"/>
        <w:jc w:val="both"/>
        <w:rPr>
          <w:rFonts w:ascii="Calibri" w:eastAsia="Times New Roman" w:hAnsi="Calibri" w:cs="Calibri"/>
          <w:color w:val="000000"/>
          <w:kern w:val="0"/>
          <w:lang w:eastAsia="ru-RU"/>
        </w:rPr>
      </w:pPr>
      <w:proofErr w:type="gramStart"/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ru-RU"/>
        </w:rPr>
        <w:t>Индивидуальный проект</w:t>
      </w:r>
      <w:proofErr w:type="gramEnd"/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ru-RU"/>
        </w:rPr>
        <w:t xml:space="preserve">. 10классы: учебное пособие для общеобразовательных организаций / М. В. </w:t>
      </w:r>
      <w:proofErr w:type="spellStart"/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ru-RU"/>
        </w:rPr>
        <w:t>Половкова</w:t>
      </w:r>
      <w:proofErr w:type="spellEnd"/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ru-RU"/>
        </w:rPr>
        <w:t xml:space="preserve">, А. В. Носов, Т. В. </w:t>
      </w:r>
      <w:proofErr w:type="spellStart"/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ru-RU"/>
        </w:rPr>
        <w:t>Половкова</w:t>
      </w:r>
      <w:proofErr w:type="spellEnd"/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ru-RU"/>
        </w:rPr>
        <w:t xml:space="preserve">, М. В. </w:t>
      </w:r>
      <w:proofErr w:type="spellStart"/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ru-RU"/>
        </w:rPr>
        <w:t>Майсак</w:t>
      </w:r>
      <w:proofErr w:type="spellEnd"/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ru-RU"/>
        </w:rPr>
        <w:t>. - Москва</w:t>
      </w:r>
      <w:proofErr w:type="gramStart"/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ru-RU"/>
        </w:rPr>
        <w:t xml:space="preserve"> :</w:t>
      </w:r>
      <w:proofErr w:type="gramEnd"/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ru-RU"/>
        </w:rPr>
        <w:t xml:space="preserve"> Просвещение, 2019.</w:t>
      </w:r>
    </w:p>
    <w:p w:rsidR="00DA1017" w:rsidRPr="00DA1017" w:rsidRDefault="00DA1017" w:rsidP="00DA1017">
      <w:pPr>
        <w:numPr>
          <w:ilvl w:val="0"/>
          <w:numId w:val="1"/>
        </w:numPr>
        <w:spacing w:before="100" w:beforeAutospacing="1" w:after="100" w:afterAutospacing="1" w:line="240" w:lineRule="auto"/>
        <w:ind w:left="2160"/>
        <w:jc w:val="both"/>
        <w:rPr>
          <w:rFonts w:ascii="Calibri" w:eastAsia="Times New Roman" w:hAnsi="Calibri" w:cs="Calibri"/>
          <w:color w:val="000000"/>
          <w:kern w:val="0"/>
          <w:lang w:eastAsia="ru-RU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Мандель Б.Р. Основы проектной деятельности: учебное пособие для обучающихся в системе СПО</w:t>
      </w:r>
      <w:proofErr w:type="gramStart"/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.-</w:t>
      </w:r>
      <w:proofErr w:type="gramEnd"/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Москва; Берлин: Директ-Медиа, 2018.</w:t>
      </w:r>
    </w:p>
    <w:p w:rsidR="00DA1017" w:rsidRPr="00DA1017" w:rsidRDefault="00DA1017" w:rsidP="00DA1017">
      <w:pPr>
        <w:numPr>
          <w:ilvl w:val="0"/>
          <w:numId w:val="1"/>
        </w:numPr>
        <w:spacing w:before="100" w:beforeAutospacing="1" w:after="100" w:afterAutospacing="1" w:line="240" w:lineRule="auto"/>
        <w:ind w:left="2160"/>
        <w:jc w:val="both"/>
        <w:rPr>
          <w:rFonts w:ascii="Calibri" w:eastAsia="Times New Roman" w:hAnsi="Calibri" w:cs="Calibri"/>
          <w:color w:val="000000"/>
          <w:kern w:val="0"/>
          <w:lang w:eastAsia="ru-RU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Свиридова Л.Е., Комаров Б.А., Маркова О.В., </w:t>
      </w:r>
      <w:proofErr w:type="spellStart"/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Стацунова</w:t>
      </w:r>
      <w:proofErr w:type="spellEnd"/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 Л.М. </w:t>
      </w:r>
      <w:proofErr w:type="gramStart"/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Индивидуальный проект</w:t>
      </w:r>
      <w:proofErr w:type="gramEnd"/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. Рабочая тетрадь. 10-11 классы.- Москва: Просвещение, 2019.</w:t>
      </w:r>
    </w:p>
    <w:p w:rsidR="00DA1017" w:rsidRPr="00DA1017" w:rsidRDefault="00DA1017" w:rsidP="00DA1017">
      <w:pPr>
        <w:numPr>
          <w:ilvl w:val="0"/>
          <w:numId w:val="1"/>
        </w:numPr>
        <w:spacing w:before="100" w:beforeAutospacing="1" w:after="100" w:afterAutospacing="1" w:line="240" w:lineRule="auto"/>
        <w:ind w:left="2160"/>
        <w:jc w:val="both"/>
        <w:rPr>
          <w:rFonts w:ascii="Calibri" w:eastAsia="Times New Roman" w:hAnsi="Calibri" w:cs="Calibri"/>
          <w:color w:val="000000"/>
          <w:kern w:val="0"/>
          <w:lang w:eastAsia="ru-RU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Янушевский В.Н. Методика и организация проектной деятельности в школе. 5–9 классы. Методическое пособие для учителей и руководителей школ. — М.: Гуманитарный изд. центр ВЛАДОС, 2015</w:t>
      </w:r>
    </w:p>
    <w:p w:rsidR="00DA1017" w:rsidRPr="00DA1017" w:rsidRDefault="00DA1017" w:rsidP="00DA1017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kern w:val="0"/>
          <w:lang w:eastAsia="ru-RU"/>
        </w:rPr>
      </w:pPr>
      <w:r w:rsidRPr="00DA101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</w:rPr>
        <w:t>Целью </w:t>
      </w: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учебного курса «Индивидуальный проект» является создание организационно-информационных и методических  условий  освоения учащимися  опыта проектной деятельности для развития </w:t>
      </w:r>
      <w:proofErr w:type="gramStart"/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личности</w:t>
      </w:r>
      <w:proofErr w:type="gramEnd"/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 обучающегося, способной:</w:t>
      </w:r>
    </w:p>
    <w:p w:rsidR="00DA1017" w:rsidRPr="00DA1017" w:rsidRDefault="00DA1017" w:rsidP="00DA1017">
      <w:pPr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lang w:eastAsia="ru-RU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- адаптироваться в условиях сложного, изменчивого мира;</w:t>
      </w:r>
    </w:p>
    <w:p w:rsidR="00DA1017" w:rsidRPr="00DA1017" w:rsidRDefault="00DA1017" w:rsidP="00DA1017">
      <w:pPr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lang w:eastAsia="ru-RU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- проявлять социальную ответственность;</w:t>
      </w:r>
    </w:p>
    <w:p w:rsidR="00DA1017" w:rsidRPr="00DA1017" w:rsidRDefault="00DA1017" w:rsidP="00DA1017">
      <w:pPr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lang w:eastAsia="ru-RU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-  самостоятельно добывать новые знания, работать над развитием интеллекта;</w:t>
      </w:r>
    </w:p>
    <w:p w:rsidR="00DA1017" w:rsidRPr="00DA1017" w:rsidRDefault="00DA1017" w:rsidP="00DA1017">
      <w:pPr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lang w:eastAsia="ru-RU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- конструктивно сотрудничать с окружающими людьми;</w:t>
      </w:r>
    </w:p>
    <w:p w:rsidR="00DA1017" w:rsidRPr="00DA1017" w:rsidRDefault="00DA1017" w:rsidP="00DA1017">
      <w:pPr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lang w:eastAsia="ru-RU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- генерировать новые идеи, творчески мыслить.</w:t>
      </w:r>
    </w:p>
    <w:p w:rsidR="00DA1017" w:rsidRPr="00DA1017" w:rsidRDefault="00DA1017" w:rsidP="00DA1017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kern w:val="0"/>
          <w:lang w:eastAsia="ru-RU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 Для реализации поставленной цели решаются следующие </w:t>
      </w:r>
      <w:r w:rsidRPr="00DA101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</w:rPr>
        <w:t>задачи</w:t>
      </w: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:</w:t>
      </w:r>
    </w:p>
    <w:p w:rsidR="00DA1017" w:rsidRPr="00DA1017" w:rsidRDefault="00DA1017" w:rsidP="00DA1017">
      <w:pPr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lang w:eastAsia="ru-RU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- обучение навыкам </w:t>
      </w:r>
      <w:proofErr w:type="spellStart"/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проблематизации</w:t>
      </w:r>
      <w:proofErr w:type="spellEnd"/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 (формулирования ведущей проблемы и под проблемы, постановки задач, вытекающих из этих проблем);</w:t>
      </w:r>
    </w:p>
    <w:p w:rsidR="00DA1017" w:rsidRPr="00DA1017" w:rsidRDefault="00DA1017" w:rsidP="00DA1017">
      <w:pPr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lang w:eastAsia="ru-RU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- развитие исследовательских навыков, то есть способности к анализу, синтезу, выдвижению гипотез, детализации и обобщению;</w:t>
      </w:r>
    </w:p>
    <w:p w:rsidR="00DA1017" w:rsidRPr="00DA1017" w:rsidRDefault="00DA1017" w:rsidP="00DA1017">
      <w:pPr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lang w:eastAsia="ru-RU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- развитие навыков целеполагания и планирования деятельности; </w:t>
      </w:r>
      <w:proofErr w:type="gramStart"/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-о</w:t>
      </w:r>
      <w:proofErr w:type="gramEnd"/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бучение выбору, освоению и использованию адекватной технологии изготовления продукта проектирования;</w:t>
      </w:r>
    </w:p>
    <w:p w:rsidR="00DA1017" w:rsidRPr="00DA1017" w:rsidRDefault="00DA1017" w:rsidP="00DA1017">
      <w:pPr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lang w:eastAsia="ru-RU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-  обучение поиску нужной информации, вычленению и усвоению необходимого знания из информационного поля;</w:t>
      </w:r>
    </w:p>
    <w:p w:rsidR="00DA1017" w:rsidRPr="00DA1017" w:rsidRDefault="00DA1017" w:rsidP="00DA1017">
      <w:pPr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lang w:eastAsia="ru-RU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- развитие навыков самоанализа и рефлексии (самоанализа успешности и результативности решения проблемы проекта);</w:t>
      </w:r>
    </w:p>
    <w:p w:rsidR="00DA1017" w:rsidRPr="00DA1017" w:rsidRDefault="00DA1017" w:rsidP="00DA1017">
      <w:pPr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lang w:eastAsia="ru-RU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- обучение умению презентовать ход своей деятельности и ее результаты;</w:t>
      </w:r>
    </w:p>
    <w:p w:rsidR="00DA1017" w:rsidRPr="00DA1017" w:rsidRDefault="00DA1017" w:rsidP="00DA1017">
      <w:pPr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lang w:eastAsia="ru-RU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- развитие навыков конструктивного сотрудничества;</w:t>
      </w:r>
    </w:p>
    <w:p w:rsidR="00DA1017" w:rsidRPr="00DA1017" w:rsidRDefault="00DA1017" w:rsidP="00DA1017">
      <w:pPr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lang w:eastAsia="ru-RU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-  развитие навыков публичного выступления</w:t>
      </w:r>
    </w:p>
    <w:p w:rsidR="00DA1017" w:rsidRPr="00DA1017" w:rsidRDefault="00DA1017" w:rsidP="00DA1017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kern w:val="0"/>
          <w:lang w:eastAsia="ru-RU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В учебно-воспитательном процессе используются современные образовательные технологии (ИКТ, </w:t>
      </w:r>
      <w:proofErr w:type="spellStart"/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тьюторские</w:t>
      </w:r>
      <w:proofErr w:type="spellEnd"/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 технологии, проблемное обучение, учебное исследование, проблемно </w:t>
      </w:r>
      <w:proofErr w:type="gramStart"/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-п</w:t>
      </w:r>
      <w:proofErr w:type="gramEnd"/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оисковые технологии, творческие проекты).  </w:t>
      </w:r>
    </w:p>
    <w:p w:rsidR="00DA1017" w:rsidRPr="00DA1017" w:rsidRDefault="00DA1017" w:rsidP="00DA1017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kern w:val="0"/>
          <w:lang w:eastAsia="ru-RU"/>
        </w:rPr>
      </w:pPr>
      <w:r w:rsidRPr="00DA101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</w:rPr>
        <w:t>Место предмета «</w:t>
      </w:r>
      <w:proofErr w:type="gramStart"/>
      <w:r w:rsidRPr="00DA101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</w:rPr>
        <w:t>Индивидуальный проект</w:t>
      </w:r>
      <w:proofErr w:type="gramEnd"/>
      <w:r w:rsidRPr="00DA101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</w:rPr>
        <w:t>» в учебном плане</w:t>
      </w:r>
    </w:p>
    <w:p w:rsidR="00DA1017" w:rsidRPr="00DA1017" w:rsidRDefault="00DA1017" w:rsidP="00DA1017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kern w:val="0"/>
          <w:lang w:eastAsia="ru-RU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lastRenderedPageBreak/>
        <w:t>Согласно учебному плану  М</w:t>
      </w:r>
      <w:r w:rsidR="00E50BA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К</w:t>
      </w: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ОУ </w:t>
      </w:r>
      <w:r w:rsidR="00E50BA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«</w:t>
      </w:r>
      <w:proofErr w:type="gramStart"/>
      <w:r w:rsidR="00E50BA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Зареченская</w:t>
      </w:r>
      <w:proofErr w:type="gramEnd"/>
      <w:r w:rsidR="00E50BA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 СОШ «</w:t>
      </w: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 на 202</w:t>
      </w:r>
      <w:r w:rsidR="00E50BA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3</w:t>
      </w: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-202</w:t>
      </w:r>
      <w:r w:rsidR="00E50BA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4</w:t>
      </w: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 учебный год предмет внеурочной деятельности  «Индивидуальный проект» изучается в 10  классе в объеме 3</w:t>
      </w:r>
      <w:r w:rsidR="00E50BA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4</w:t>
      </w: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 часов (1 час в неделю, 3</w:t>
      </w:r>
      <w:r w:rsidR="00E50BA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4</w:t>
      </w: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учебных недель).</w:t>
      </w:r>
    </w:p>
    <w:p w:rsidR="00DA1017" w:rsidRPr="00DA1017" w:rsidRDefault="00DA1017" w:rsidP="00DA1017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kern w:val="0"/>
          <w:lang w:eastAsia="ru-RU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В соответствии с годовым календарным учебным графиком и расписанием занятий (уроков) </w:t>
      </w:r>
      <w:r w:rsidR="00E50BA6"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М</w:t>
      </w:r>
      <w:r w:rsidR="00E50BA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К</w:t>
      </w:r>
      <w:r w:rsidR="00E50BA6"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ОУ </w:t>
      </w:r>
      <w:r w:rsidR="00E50BA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«Зареченская СОШ «</w:t>
      </w:r>
      <w:r w:rsidR="00E50BA6"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 на 202</w:t>
      </w:r>
      <w:r w:rsidR="00E50BA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3</w:t>
      </w:r>
      <w:r w:rsidR="00E50BA6"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-202</w:t>
      </w:r>
      <w:r w:rsidR="00E50BA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4</w:t>
      </w: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учебный год настоящая рабочая программа </w:t>
      </w:r>
      <w:r w:rsidR="00E50BA6"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рассчитана</w:t>
      </w:r>
      <w:r w:rsidR="00E50BA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 в 10 классе на 34 часов</w:t>
      </w: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.    </w:t>
      </w:r>
    </w:p>
    <w:p w:rsidR="00DA1017" w:rsidRPr="00DA1017" w:rsidRDefault="00DA1017" w:rsidP="00DA1017">
      <w:pPr>
        <w:spacing w:after="0" w:line="240" w:lineRule="auto"/>
        <w:jc w:val="center"/>
        <w:rPr>
          <w:rFonts w:ascii="Calibri" w:eastAsia="Times New Roman" w:hAnsi="Calibri" w:cs="Calibri"/>
          <w:color w:val="000000"/>
          <w:kern w:val="0"/>
          <w:lang w:eastAsia="ru-RU"/>
        </w:rPr>
      </w:pPr>
      <w:r w:rsidRPr="00DA101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</w:rPr>
        <w:t>ПЛАНИРУЕМЫЕ  РЕЗУЛЬТАТЫ</w:t>
      </w:r>
    </w:p>
    <w:p w:rsidR="00DA1017" w:rsidRPr="00DA1017" w:rsidRDefault="00DA1017" w:rsidP="00DA1017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kern w:val="0"/>
          <w:lang w:eastAsia="ru-RU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Согласно ФГОС СОО, проектная деятельность представляет собой особую форму учебной деятельности учащихся (учебное исследование или учебный проект) и предполагает целенаправленную работу по созданию одного или нескольких </w:t>
      </w:r>
      <w:proofErr w:type="gramStart"/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индивидуальных проектов</w:t>
      </w:r>
      <w:proofErr w:type="gramEnd"/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.</w:t>
      </w:r>
    </w:p>
    <w:p w:rsidR="00DA1017" w:rsidRPr="00DA1017" w:rsidRDefault="00DA1017" w:rsidP="00DA1017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kern w:val="0"/>
          <w:lang w:eastAsia="ru-RU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Индивидуальный проект выполняется обучающимися самостоятельно под руководством учителя  по выбранной теме в рамках одного или нескольких изучаемых учебных предметов, курсов в любой избранной области деятельности (познавательной, практической, </w:t>
      </w:r>
      <w:proofErr w:type="gramStart"/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учебно- исследовательской</w:t>
      </w:r>
      <w:proofErr w:type="gramEnd"/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, социальной, художественно- творческой, иной).</w:t>
      </w:r>
    </w:p>
    <w:p w:rsidR="00DA1017" w:rsidRPr="00DA1017" w:rsidRDefault="00DA1017" w:rsidP="00DA1017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kern w:val="0"/>
          <w:lang w:eastAsia="ru-RU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Результаты выполнения </w:t>
      </w:r>
      <w:proofErr w:type="gramStart"/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индивидуального проекта</w:t>
      </w:r>
      <w:proofErr w:type="gramEnd"/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 должны отражать:</w:t>
      </w:r>
    </w:p>
    <w:p w:rsidR="00DA1017" w:rsidRPr="00DA1017" w:rsidRDefault="00DA1017" w:rsidP="00DA1017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kern w:val="0"/>
          <w:lang w:eastAsia="ru-RU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- сформированность навыков коммуникативной, </w:t>
      </w:r>
      <w:proofErr w:type="gramStart"/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учебно- исследовательской</w:t>
      </w:r>
      <w:proofErr w:type="gramEnd"/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 деятельности, критического мышления;</w:t>
      </w:r>
    </w:p>
    <w:p w:rsidR="00DA1017" w:rsidRPr="00DA1017" w:rsidRDefault="00DA1017" w:rsidP="00DA1017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kern w:val="0"/>
          <w:lang w:eastAsia="ru-RU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- способность к инновационной, аналитической, творческой, интеллектуальной деятельности;</w:t>
      </w:r>
    </w:p>
    <w:p w:rsidR="00DA1017" w:rsidRPr="00DA1017" w:rsidRDefault="00DA1017" w:rsidP="00DA1017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kern w:val="0"/>
          <w:lang w:eastAsia="ru-RU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- сформированность навыков проектной деятельности, а также самостоятельного применения приобретенных знаний и способов действий при решении различных задач, используя знания одного или нескольких учебных предметов или предметных областей;</w:t>
      </w:r>
    </w:p>
    <w:p w:rsidR="00DA1017" w:rsidRPr="00DA1017" w:rsidRDefault="00DA1017" w:rsidP="00DA1017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kern w:val="0"/>
          <w:lang w:eastAsia="ru-RU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- способность постановки цели и формулирования гипотезы исследования, планирования работы, отбора и интерпретации необходимой информации, структурирования аргументации результатов исследования на основе собранных данных, презентации результатов.</w:t>
      </w:r>
    </w:p>
    <w:p w:rsidR="00DA1017" w:rsidRPr="00DA1017" w:rsidRDefault="00DA1017" w:rsidP="00DA1017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kern w:val="0"/>
          <w:lang w:eastAsia="ru-RU"/>
        </w:rPr>
      </w:pPr>
      <w:proofErr w:type="gramStart"/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Индивидуальный проект выполняется обучающимся в течение одного года в каждом классе (в 10 классе,) и должен быть представлен в виде завершённого учебного исследования или разработанного проекта: информационного, творческого, социального, прикладного, инновационного, конструкторского, инженерного.</w:t>
      </w:r>
      <w:proofErr w:type="gramEnd"/>
    </w:p>
    <w:p w:rsidR="00DA1017" w:rsidRPr="00DA1017" w:rsidRDefault="00DA1017" w:rsidP="00DA1017">
      <w:pPr>
        <w:spacing w:after="0" w:line="240" w:lineRule="auto"/>
        <w:jc w:val="center"/>
        <w:rPr>
          <w:rFonts w:ascii="Calibri" w:eastAsia="Times New Roman" w:hAnsi="Calibri" w:cs="Calibri"/>
          <w:color w:val="000000"/>
          <w:kern w:val="0"/>
          <w:lang w:eastAsia="ru-RU"/>
        </w:rPr>
      </w:pPr>
      <w:r w:rsidRPr="00DA101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u w:val="single"/>
          <w:lang w:eastAsia="ru-RU"/>
        </w:rPr>
        <w:t>Личностные результаты</w:t>
      </w:r>
    </w:p>
    <w:p w:rsidR="00DA1017" w:rsidRPr="00DA1017" w:rsidRDefault="00DA1017" w:rsidP="00DA1017">
      <w:pPr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kern w:val="0"/>
          <w:lang w:eastAsia="ru-RU"/>
        </w:rPr>
      </w:pPr>
      <w:r w:rsidRPr="00DA1017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</w:rPr>
        <w:t>Личностные результаты </w:t>
      </w:r>
      <w:r w:rsidRPr="00DA1017">
        <w:rPr>
          <w:rFonts w:ascii="Times New Roman" w:eastAsia="Times New Roman" w:hAnsi="Times New Roman" w:cs="Times New Roman"/>
          <w:color w:val="000000"/>
          <w:kern w:val="0"/>
          <w:lang w:eastAsia="ru-RU"/>
        </w:rPr>
        <w:t>освоения основной образовательной программы среднего общего образования:</w:t>
      </w:r>
    </w:p>
    <w:p w:rsidR="00DA1017" w:rsidRPr="00DA1017" w:rsidRDefault="00DA1017" w:rsidP="00DA1017">
      <w:pPr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lang w:eastAsia="ru-RU"/>
        </w:rPr>
      </w:pPr>
      <w:r w:rsidRPr="00DA101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</w:rPr>
        <w:t>Личностные результаты в сфере отношений обучающихся к себе, к своему здоровью, к познанию себя:</w:t>
      </w:r>
    </w:p>
    <w:p w:rsidR="00DA1017" w:rsidRPr="00DA1017" w:rsidRDefault="00DA1017" w:rsidP="00DA1017">
      <w:pPr>
        <w:numPr>
          <w:ilvl w:val="0"/>
          <w:numId w:val="2"/>
        </w:numPr>
        <w:spacing w:before="30" w:after="30" w:line="240" w:lineRule="auto"/>
        <w:ind w:left="1440"/>
        <w:jc w:val="both"/>
        <w:rPr>
          <w:rFonts w:ascii="Calibri" w:eastAsia="Times New Roman" w:hAnsi="Calibri" w:cs="Calibri"/>
          <w:color w:val="000000"/>
          <w:kern w:val="0"/>
          <w:lang w:eastAsia="ru-RU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ориентация обучающихся на достижение личного счастья, реализацию позитивных жизненных перспектив, инициативность, креативность, готовность и способность к личностному самоопределению, способность ставить цели и строить жизненные планы;</w:t>
      </w:r>
    </w:p>
    <w:p w:rsidR="00DA1017" w:rsidRPr="00DA1017" w:rsidRDefault="00DA1017" w:rsidP="00DA1017">
      <w:pPr>
        <w:numPr>
          <w:ilvl w:val="0"/>
          <w:numId w:val="2"/>
        </w:numPr>
        <w:spacing w:before="30" w:after="30" w:line="240" w:lineRule="auto"/>
        <w:ind w:left="1440"/>
        <w:jc w:val="both"/>
        <w:rPr>
          <w:rFonts w:ascii="Calibri" w:eastAsia="Times New Roman" w:hAnsi="Calibri" w:cs="Calibri"/>
          <w:color w:val="000000"/>
          <w:kern w:val="0"/>
          <w:lang w:eastAsia="ru-RU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готовность и способность обеспечить себе и своим близким достойную жизнь в процессе самостоятельной, творческой и ответственной деятельности;</w:t>
      </w:r>
    </w:p>
    <w:p w:rsidR="00DA1017" w:rsidRPr="00DA1017" w:rsidRDefault="00DA1017" w:rsidP="00DA1017">
      <w:pPr>
        <w:numPr>
          <w:ilvl w:val="0"/>
          <w:numId w:val="2"/>
        </w:numPr>
        <w:spacing w:before="30" w:after="30" w:line="240" w:lineRule="auto"/>
        <w:ind w:left="1440"/>
        <w:jc w:val="both"/>
        <w:rPr>
          <w:rFonts w:ascii="Calibri" w:eastAsia="Times New Roman" w:hAnsi="Calibri" w:cs="Calibri"/>
          <w:color w:val="000000"/>
          <w:kern w:val="0"/>
          <w:lang w:eastAsia="ru-RU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готовность и способность обучающихся к отстаиванию личного достоинства, собственного мнения, готовность и способность вырабатывать собственную позицию по отношению к общественно-политическим событиям прошлого и настоящего на основе осознания и осмысления истории, духовных ценностей и достижений нашей страны;</w:t>
      </w:r>
    </w:p>
    <w:p w:rsidR="00DA1017" w:rsidRPr="00DA1017" w:rsidRDefault="00DA1017" w:rsidP="00DA1017">
      <w:pPr>
        <w:numPr>
          <w:ilvl w:val="0"/>
          <w:numId w:val="2"/>
        </w:numPr>
        <w:spacing w:before="30" w:after="30" w:line="240" w:lineRule="auto"/>
        <w:ind w:left="1440"/>
        <w:jc w:val="both"/>
        <w:rPr>
          <w:rFonts w:ascii="Calibri" w:eastAsia="Times New Roman" w:hAnsi="Calibri" w:cs="Calibri"/>
          <w:color w:val="000000"/>
          <w:kern w:val="0"/>
          <w:lang w:eastAsia="ru-RU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готовность и способность обучающихся к саморазвитию и самовоспитанию в соответствии с общечеловеческими ценностями и идеалами гражданского </w:t>
      </w: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lastRenderedPageBreak/>
        <w:t>общества, потребность в физическом самосовершенствовании, занятиях спортивно-оздоровительной деятельностью;</w:t>
      </w:r>
    </w:p>
    <w:p w:rsidR="00DA1017" w:rsidRPr="00DA1017" w:rsidRDefault="00DA1017" w:rsidP="00DA1017">
      <w:pPr>
        <w:numPr>
          <w:ilvl w:val="0"/>
          <w:numId w:val="2"/>
        </w:numPr>
        <w:spacing w:before="30" w:after="30" w:line="240" w:lineRule="auto"/>
        <w:ind w:left="1440"/>
        <w:jc w:val="both"/>
        <w:rPr>
          <w:rFonts w:ascii="Calibri" w:eastAsia="Times New Roman" w:hAnsi="Calibri" w:cs="Calibri"/>
          <w:color w:val="000000"/>
          <w:kern w:val="0"/>
          <w:lang w:eastAsia="ru-RU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принятие и реализация ценностей здорового и безопасного образа жизни, бережное, ответственное и компетентное отношение к собственному физическому и психологическому здоровью;</w:t>
      </w:r>
    </w:p>
    <w:p w:rsidR="00DA1017" w:rsidRPr="00DA1017" w:rsidRDefault="00DA1017" w:rsidP="00DA1017">
      <w:pPr>
        <w:numPr>
          <w:ilvl w:val="0"/>
          <w:numId w:val="2"/>
        </w:numPr>
        <w:spacing w:before="30" w:after="30" w:line="240" w:lineRule="auto"/>
        <w:ind w:left="1440"/>
        <w:jc w:val="both"/>
        <w:rPr>
          <w:rFonts w:ascii="Calibri" w:eastAsia="Times New Roman" w:hAnsi="Calibri" w:cs="Calibri"/>
          <w:color w:val="000000"/>
          <w:kern w:val="0"/>
          <w:lang w:eastAsia="ru-RU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неприятие вредных привычек: курения, употребления алкоголя, наркотиков.</w:t>
      </w:r>
    </w:p>
    <w:p w:rsidR="00DA1017" w:rsidRPr="00DA1017" w:rsidRDefault="00DA1017" w:rsidP="00DA1017">
      <w:pPr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lang w:eastAsia="ru-RU"/>
        </w:rPr>
      </w:pPr>
      <w:r w:rsidRPr="00DA101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</w:rPr>
        <w:t>Личностные результаты в сфере отношений обучающихся к России как к Родине (Отечеству):</w:t>
      </w:r>
    </w:p>
    <w:p w:rsidR="00DA1017" w:rsidRPr="00DA1017" w:rsidRDefault="00DA1017" w:rsidP="00DA1017">
      <w:pPr>
        <w:numPr>
          <w:ilvl w:val="0"/>
          <w:numId w:val="3"/>
        </w:numPr>
        <w:spacing w:before="30" w:after="30" w:line="240" w:lineRule="auto"/>
        <w:ind w:left="1440"/>
        <w:jc w:val="both"/>
        <w:rPr>
          <w:rFonts w:ascii="Calibri" w:eastAsia="Times New Roman" w:hAnsi="Calibri" w:cs="Calibri"/>
          <w:color w:val="000000"/>
          <w:kern w:val="0"/>
          <w:lang w:eastAsia="ru-RU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российская идентичность, способность к осознанию российской идентичности в поликультурном социуме, чувство причастности к историко-культурной общности российского народа и судьбе России, патриотизм, готовность к служению Отечеству, его защите;</w:t>
      </w:r>
    </w:p>
    <w:p w:rsidR="00DA1017" w:rsidRPr="00DA1017" w:rsidRDefault="00DA1017" w:rsidP="00DA1017">
      <w:pPr>
        <w:numPr>
          <w:ilvl w:val="0"/>
          <w:numId w:val="3"/>
        </w:numPr>
        <w:spacing w:before="30" w:after="30" w:line="240" w:lineRule="auto"/>
        <w:ind w:left="1440"/>
        <w:jc w:val="both"/>
        <w:rPr>
          <w:rFonts w:ascii="Calibri" w:eastAsia="Times New Roman" w:hAnsi="Calibri" w:cs="Calibri"/>
          <w:color w:val="000000"/>
          <w:kern w:val="0"/>
          <w:lang w:eastAsia="ru-RU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уважение к своему народу, чувство ответственности перед Родиной, гордости за свой край, свою Родину, прошлое и настоящее многонационального народа России, уважение к государственным символам (герб, флаг, гимн);</w:t>
      </w:r>
    </w:p>
    <w:p w:rsidR="00DA1017" w:rsidRPr="00DA1017" w:rsidRDefault="00DA1017" w:rsidP="00DA1017">
      <w:pPr>
        <w:numPr>
          <w:ilvl w:val="0"/>
          <w:numId w:val="3"/>
        </w:numPr>
        <w:spacing w:before="30" w:after="30" w:line="240" w:lineRule="auto"/>
        <w:ind w:left="1440"/>
        <w:jc w:val="both"/>
        <w:rPr>
          <w:rFonts w:ascii="Calibri" w:eastAsia="Times New Roman" w:hAnsi="Calibri" w:cs="Calibri"/>
          <w:color w:val="000000"/>
          <w:kern w:val="0"/>
          <w:lang w:eastAsia="ru-RU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формирование уважения к русскому языку как государственному языку Российской Федерации, являющемуся основой российской идентичности и главным фактором национального самоопределения;</w:t>
      </w:r>
    </w:p>
    <w:p w:rsidR="00DA1017" w:rsidRPr="00DA1017" w:rsidRDefault="00DA1017" w:rsidP="00DA1017">
      <w:pPr>
        <w:numPr>
          <w:ilvl w:val="0"/>
          <w:numId w:val="3"/>
        </w:numPr>
        <w:spacing w:before="30" w:after="30" w:line="240" w:lineRule="auto"/>
        <w:ind w:left="1440"/>
        <w:jc w:val="both"/>
        <w:rPr>
          <w:rFonts w:ascii="Calibri" w:eastAsia="Times New Roman" w:hAnsi="Calibri" w:cs="Calibri"/>
          <w:color w:val="000000"/>
          <w:kern w:val="0"/>
          <w:lang w:eastAsia="ru-RU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воспитание уважения к культуре, языкам, традициям и обычаям народов, проживающих в Российской Федерации.</w:t>
      </w:r>
    </w:p>
    <w:p w:rsidR="00DA1017" w:rsidRPr="00DA1017" w:rsidRDefault="00DA1017" w:rsidP="00DA1017">
      <w:pPr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lang w:eastAsia="ru-RU"/>
        </w:rPr>
      </w:pPr>
      <w:r w:rsidRPr="00DA101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</w:rPr>
        <w:t>Личностные результаты в сфере отношений обучающихся к закону, государству и к гражданскому обществу:</w:t>
      </w:r>
    </w:p>
    <w:p w:rsidR="00DA1017" w:rsidRPr="00DA1017" w:rsidRDefault="00DA1017" w:rsidP="00DA1017">
      <w:pPr>
        <w:numPr>
          <w:ilvl w:val="0"/>
          <w:numId w:val="4"/>
        </w:numPr>
        <w:spacing w:before="30" w:after="30" w:line="240" w:lineRule="auto"/>
        <w:ind w:left="1440"/>
        <w:jc w:val="both"/>
        <w:rPr>
          <w:rFonts w:ascii="Calibri" w:eastAsia="Times New Roman" w:hAnsi="Calibri" w:cs="Calibri"/>
          <w:color w:val="000000"/>
          <w:kern w:val="0"/>
          <w:lang w:eastAsia="ru-RU"/>
        </w:rPr>
      </w:pPr>
      <w:proofErr w:type="gramStart"/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гражданственность, гражданская позиция активного и ответственного члена российского общества, осознающего свои конституционные права и обязанности, уважающего закон и правопорядок, осознанно принимающего традиционные национальные и общечеловеческие гуманистические и демократические ценности, готового к участию в общественной жизни;</w:t>
      </w:r>
      <w:proofErr w:type="gramEnd"/>
    </w:p>
    <w:p w:rsidR="00DA1017" w:rsidRPr="00DA1017" w:rsidRDefault="00DA1017" w:rsidP="00DA1017">
      <w:pPr>
        <w:numPr>
          <w:ilvl w:val="0"/>
          <w:numId w:val="4"/>
        </w:numPr>
        <w:spacing w:before="30" w:after="30" w:line="240" w:lineRule="auto"/>
        <w:ind w:left="1440"/>
        <w:jc w:val="both"/>
        <w:rPr>
          <w:rFonts w:ascii="Calibri" w:eastAsia="Times New Roman" w:hAnsi="Calibri" w:cs="Calibri"/>
          <w:color w:val="000000"/>
          <w:kern w:val="0"/>
          <w:lang w:eastAsia="ru-RU"/>
        </w:rPr>
      </w:pPr>
      <w:proofErr w:type="gramStart"/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признание неотчуждаемости основных прав и свобод человека, которые принадлежат каждому от рождения, готовность к осуществлению собственных прав и свобод без нарушения прав и свобод других лиц, готовность отстаивать собственные права и свободы человека и гражданина согласно общепризнанным принципам и нормам международного права и в соответствии с Конституцией Российской Федерации, правовая и политическая грамотность;</w:t>
      </w:r>
      <w:proofErr w:type="gramEnd"/>
    </w:p>
    <w:p w:rsidR="00DA1017" w:rsidRPr="00DA1017" w:rsidRDefault="00DA1017" w:rsidP="00DA1017">
      <w:pPr>
        <w:numPr>
          <w:ilvl w:val="0"/>
          <w:numId w:val="4"/>
        </w:numPr>
        <w:spacing w:before="30" w:after="30" w:line="240" w:lineRule="auto"/>
        <w:ind w:left="1440"/>
        <w:jc w:val="both"/>
        <w:rPr>
          <w:rFonts w:ascii="Calibri" w:eastAsia="Times New Roman" w:hAnsi="Calibri" w:cs="Calibri"/>
          <w:color w:val="000000"/>
          <w:kern w:val="0"/>
          <w:lang w:eastAsia="ru-RU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мировоззрение, соответствующее современному уровню развития науки и общественной практики, основанное на диалоге культур, а также различных форм общественного сознания, осознание своего места в поликультурном мире;</w:t>
      </w:r>
    </w:p>
    <w:p w:rsidR="00DA1017" w:rsidRPr="00DA1017" w:rsidRDefault="00DA1017" w:rsidP="00DA1017">
      <w:pPr>
        <w:numPr>
          <w:ilvl w:val="0"/>
          <w:numId w:val="4"/>
        </w:numPr>
        <w:spacing w:before="30" w:after="30" w:line="240" w:lineRule="auto"/>
        <w:ind w:left="1440"/>
        <w:jc w:val="both"/>
        <w:rPr>
          <w:rFonts w:ascii="Calibri" w:eastAsia="Times New Roman" w:hAnsi="Calibri" w:cs="Calibri"/>
          <w:color w:val="000000"/>
          <w:kern w:val="0"/>
          <w:lang w:eastAsia="ru-RU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интериоризация ценностей демократии и социальной солидарности, готовность к договорному регулированию отношений в группе или социальной организации;</w:t>
      </w:r>
    </w:p>
    <w:p w:rsidR="00DA1017" w:rsidRPr="00DA1017" w:rsidRDefault="00DA1017" w:rsidP="00DA1017">
      <w:pPr>
        <w:numPr>
          <w:ilvl w:val="0"/>
          <w:numId w:val="4"/>
        </w:numPr>
        <w:spacing w:before="30" w:after="30" w:line="240" w:lineRule="auto"/>
        <w:ind w:left="1440"/>
        <w:jc w:val="both"/>
        <w:rPr>
          <w:rFonts w:ascii="Calibri" w:eastAsia="Times New Roman" w:hAnsi="Calibri" w:cs="Calibri"/>
          <w:color w:val="000000"/>
          <w:kern w:val="0"/>
          <w:lang w:eastAsia="ru-RU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готовность обучающихся к конструктивному участию в принятии решений, затрагивающих их права и интересы, в том числе в различных формах общественной самоорганизации, самоуправления, общественно значимой деятельности;</w:t>
      </w:r>
    </w:p>
    <w:p w:rsidR="00DA1017" w:rsidRPr="00DA1017" w:rsidRDefault="00DA1017" w:rsidP="00DA1017">
      <w:pPr>
        <w:numPr>
          <w:ilvl w:val="0"/>
          <w:numId w:val="4"/>
        </w:numPr>
        <w:spacing w:before="30" w:after="30" w:line="240" w:lineRule="auto"/>
        <w:ind w:left="1440"/>
        <w:jc w:val="both"/>
        <w:rPr>
          <w:rFonts w:ascii="Calibri" w:eastAsia="Times New Roman" w:hAnsi="Calibri" w:cs="Calibri"/>
          <w:color w:val="000000"/>
          <w:kern w:val="0"/>
          <w:lang w:eastAsia="ru-RU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приверженность идеям интернационализма, дружбы, равенства, взаимопомощи народов; воспитание уважительного отношения к национальному достоинству людей, их чувствам, религиозным убеждениям;  </w:t>
      </w:r>
    </w:p>
    <w:p w:rsidR="00DA1017" w:rsidRPr="00DA1017" w:rsidRDefault="00DA1017" w:rsidP="00DA1017">
      <w:pPr>
        <w:numPr>
          <w:ilvl w:val="0"/>
          <w:numId w:val="4"/>
        </w:numPr>
        <w:spacing w:before="30" w:after="30" w:line="240" w:lineRule="auto"/>
        <w:ind w:left="1440"/>
        <w:jc w:val="both"/>
        <w:rPr>
          <w:rFonts w:ascii="Calibri" w:eastAsia="Times New Roman" w:hAnsi="Calibri" w:cs="Calibri"/>
          <w:color w:val="000000"/>
          <w:kern w:val="0"/>
          <w:lang w:eastAsia="ru-RU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lastRenderedPageBreak/>
        <w:t xml:space="preserve">готовность </w:t>
      </w:r>
      <w:proofErr w:type="gramStart"/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обучающихся</w:t>
      </w:r>
      <w:proofErr w:type="gramEnd"/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 противостоять идеологии экстремизма, национализма, ксенофобии; коррупции; дискриминации по социальным, религиозным, расовым, национальным признакам и другим негативным социальным явлениям.</w:t>
      </w:r>
    </w:p>
    <w:p w:rsidR="00DA1017" w:rsidRPr="00DA1017" w:rsidRDefault="00DA1017" w:rsidP="00DA1017">
      <w:pPr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lang w:eastAsia="ru-RU"/>
        </w:rPr>
      </w:pPr>
      <w:r w:rsidRPr="00DA101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</w:rPr>
        <w:t> Личностные результаты в сфере отношений обучающихся с окружающими людьми:</w:t>
      </w:r>
    </w:p>
    <w:p w:rsidR="00DA1017" w:rsidRPr="00DA1017" w:rsidRDefault="00DA1017" w:rsidP="00DA1017">
      <w:pPr>
        <w:numPr>
          <w:ilvl w:val="0"/>
          <w:numId w:val="5"/>
        </w:numPr>
        <w:spacing w:before="30" w:after="30" w:line="240" w:lineRule="auto"/>
        <w:ind w:left="1440"/>
        <w:jc w:val="both"/>
        <w:rPr>
          <w:rFonts w:ascii="Calibri" w:eastAsia="Times New Roman" w:hAnsi="Calibri" w:cs="Calibri"/>
          <w:color w:val="000000"/>
          <w:kern w:val="0"/>
          <w:lang w:eastAsia="ru-RU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нравственное сознание и поведение на основе усвоения общечеловеческих ценностей, толерантного сознания и поведения в поликультурном мире, готовности и способности вести диалог с другими людьми, достигать в нем взаимопонимания, находить общие цели и сотрудничать для их достижения;</w:t>
      </w:r>
    </w:p>
    <w:p w:rsidR="00DA1017" w:rsidRPr="00DA1017" w:rsidRDefault="00DA1017" w:rsidP="00DA1017">
      <w:pPr>
        <w:numPr>
          <w:ilvl w:val="0"/>
          <w:numId w:val="5"/>
        </w:numPr>
        <w:spacing w:before="30" w:after="30" w:line="240" w:lineRule="auto"/>
        <w:ind w:left="1440"/>
        <w:jc w:val="both"/>
        <w:rPr>
          <w:rFonts w:ascii="Calibri" w:eastAsia="Times New Roman" w:hAnsi="Calibri" w:cs="Calibri"/>
          <w:color w:val="000000"/>
          <w:kern w:val="0"/>
          <w:lang w:eastAsia="ru-RU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принятие гуманистических ценностей, осознанное, уважительное и доброжелательное отношение к другому человеку, его мнению, мировоззрению;</w:t>
      </w:r>
    </w:p>
    <w:p w:rsidR="00DA1017" w:rsidRPr="00DA1017" w:rsidRDefault="00DA1017" w:rsidP="00DA1017">
      <w:pPr>
        <w:numPr>
          <w:ilvl w:val="0"/>
          <w:numId w:val="5"/>
        </w:numPr>
        <w:spacing w:before="30" w:after="30" w:line="240" w:lineRule="auto"/>
        <w:ind w:left="1440"/>
        <w:jc w:val="both"/>
        <w:rPr>
          <w:rFonts w:ascii="Calibri" w:eastAsia="Times New Roman" w:hAnsi="Calibri" w:cs="Calibri"/>
          <w:color w:val="000000"/>
          <w:kern w:val="0"/>
          <w:lang w:eastAsia="ru-RU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способность к сопереживанию и формирование позитивного отношения к людям, в том числе к лицам с ограниченными возможностями здоровья и инвалидам; бережное, ответственное и компетентное отношение к физическому и психологическому здоровью других людей, умение оказывать первую помощь;</w:t>
      </w:r>
    </w:p>
    <w:p w:rsidR="00DA1017" w:rsidRPr="00DA1017" w:rsidRDefault="00DA1017" w:rsidP="00DA1017">
      <w:pPr>
        <w:numPr>
          <w:ilvl w:val="0"/>
          <w:numId w:val="5"/>
        </w:numPr>
        <w:spacing w:before="30" w:after="30" w:line="240" w:lineRule="auto"/>
        <w:ind w:left="1440"/>
        <w:jc w:val="both"/>
        <w:rPr>
          <w:rFonts w:ascii="Calibri" w:eastAsia="Times New Roman" w:hAnsi="Calibri" w:cs="Calibri"/>
          <w:color w:val="000000"/>
          <w:kern w:val="0"/>
          <w:lang w:eastAsia="ru-RU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формирование выраженной в поведении нравственной позиции, в том числе способности к сознательному выбору добра, нравственного сознания и поведения на основе усвоения общечеловеческих ценностей и нравственных чувств (чести, долга, справедливости, милосердия и дружелюбия);</w:t>
      </w:r>
    </w:p>
    <w:p w:rsidR="00DA1017" w:rsidRPr="00DA1017" w:rsidRDefault="00DA1017" w:rsidP="00DA1017">
      <w:pPr>
        <w:numPr>
          <w:ilvl w:val="0"/>
          <w:numId w:val="5"/>
        </w:numPr>
        <w:spacing w:before="30" w:after="30" w:line="240" w:lineRule="auto"/>
        <w:ind w:left="1440"/>
        <w:jc w:val="both"/>
        <w:rPr>
          <w:rFonts w:ascii="Calibri" w:eastAsia="Times New Roman" w:hAnsi="Calibri" w:cs="Calibri"/>
          <w:color w:val="000000"/>
          <w:kern w:val="0"/>
          <w:lang w:eastAsia="ru-RU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развитие компетенций сотрудничества со сверстниками, детьми младшего возраста, взрослыми в образовательной, общественно полезной, учебно-исследовательской, проектной и других видах деятельности.</w:t>
      </w:r>
    </w:p>
    <w:p w:rsidR="00DA1017" w:rsidRPr="00DA1017" w:rsidRDefault="00DA1017" w:rsidP="00DA1017">
      <w:pPr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lang w:eastAsia="ru-RU"/>
        </w:rPr>
      </w:pPr>
      <w:r w:rsidRPr="00DA101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</w:rPr>
        <w:t>Личностные результаты в сфере отношений обучающихся к окружающему миру, живой природе, художественной культуре:</w:t>
      </w:r>
    </w:p>
    <w:p w:rsidR="00DA1017" w:rsidRPr="00DA1017" w:rsidRDefault="00DA1017" w:rsidP="00DA1017">
      <w:pPr>
        <w:numPr>
          <w:ilvl w:val="0"/>
          <w:numId w:val="6"/>
        </w:numPr>
        <w:spacing w:before="30" w:after="30" w:line="240" w:lineRule="auto"/>
        <w:ind w:left="1440"/>
        <w:jc w:val="both"/>
        <w:rPr>
          <w:rFonts w:ascii="Calibri" w:eastAsia="Times New Roman" w:hAnsi="Calibri" w:cs="Calibri"/>
          <w:color w:val="000000"/>
          <w:kern w:val="0"/>
          <w:lang w:eastAsia="ru-RU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мировоззрение, соответствующее современному уровню развития науки, значимости науки, готовность к научно-техническому творчеству, владение достоверной информацией о передовых достижениях и открытиях мировой и отечественной науки, заинтересованность в научных знаниях об устройстве мира и общества;</w:t>
      </w:r>
    </w:p>
    <w:p w:rsidR="00DA1017" w:rsidRPr="00DA1017" w:rsidRDefault="00DA1017" w:rsidP="00DA1017">
      <w:pPr>
        <w:numPr>
          <w:ilvl w:val="0"/>
          <w:numId w:val="6"/>
        </w:numPr>
        <w:spacing w:before="30" w:after="30" w:line="240" w:lineRule="auto"/>
        <w:ind w:left="1440"/>
        <w:jc w:val="both"/>
        <w:rPr>
          <w:rFonts w:ascii="Calibri" w:eastAsia="Times New Roman" w:hAnsi="Calibri" w:cs="Calibri"/>
          <w:color w:val="000000"/>
          <w:kern w:val="0"/>
          <w:lang w:eastAsia="ru-RU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</w:r>
    </w:p>
    <w:p w:rsidR="00DA1017" w:rsidRPr="00DA1017" w:rsidRDefault="00DA1017" w:rsidP="00DA1017">
      <w:pPr>
        <w:numPr>
          <w:ilvl w:val="0"/>
          <w:numId w:val="6"/>
        </w:numPr>
        <w:spacing w:before="30" w:after="30" w:line="240" w:lineRule="auto"/>
        <w:ind w:left="1440"/>
        <w:jc w:val="both"/>
        <w:rPr>
          <w:rFonts w:ascii="Calibri" w:eastAsia="Times New Roman" w:hAnsi="Calibri" w:cs="Calibri"/>
          <w:color w:val="000000"/>
          <w:kern w:val="0"/>
          <w:lang w:eastAsia="ru-RU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экологическая культура, бережное отношения к родной земле, природным богатствам России и мира; понимание влияния социально-экономических процессов на состояние природной и социальной среды, ответственность за состояние природных ресурсов; умения и навыки разумного природопользования, нетерпимое отношение к действиям, приносящим вред экологии; приобретение опыта эколого-направленной деятельности;</w:t>
      </w:r>
    </w:p>
    <w:p w:rsidR="00DA1017" w:rsidRPr="00DA1017" w:rsidRDefault="00DA1017" w:rsidP="00DA1017">
      <w:pPr>
        <w:numPr>
          <w:ilvl w:val="0"/>
          <w:numId w:val="6"/>
        </w:numPr>
        <w:spacing w:before="30" w:after="30" w:line="240" w:lineRule="auto"/>
        <w:ind w:left="1440"/>
        <w:jc w:val="both"/>
        <w:rPr>
          <w:rFonts w:ascii="Calibri" w:eastAsia="Times New Roman" w:hAnsi="Calibri" w:cs="Calibri"/>
          <w:color w:val="000000"/>
          <w:kern w:val="0"/>
          <w:lang w:eastAsia="ru-RU"/>
        </w:rPr>
      </w:pPr>
      <w:proofErr w:type="gramStart"/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эстетическое</w:t>
      </w:r>
      <w:proofErr w:type="gramEnd"/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 отношения к миру, готовность к эстетическому обустройству собственного быта.</w:t>
      </w:r>
    </w:p>
    <w:p w:rsidR="00DA1017" w:rsidRPr="00DA1017" w:rsidRDefault="00DA1017" w:rsidP="00DA1017">
      <w:pPr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lang w:eastAsia="ru-RU"/>
        </w:rPr>
      </w:pPr>
      <w:r w:rsidRPr="00DA101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</w:rPr>
        <w:t> Личностные результаты в сфере отношений обучающихся к семье и родителям, в том числе подготовка к семейной жизни:</w:t>
      </w:r>
    </w:p>
    <w:p w:rsidR="00DA1017" w:rsidRPr="00DA1017" w:rsidRDefault="00DA1017" w:rsidP="00DA1017">
      <w:pPr>
        <w:numPr>
          <w:ilvl w:val="0"/>
          <w:numId w:val="7"/>
        </w:numPr>
        <w:spacing w:before="30" w:after="30" w:line="240" w:lineRule="auto"/>
        <w:ind w:left="1440"/>
        <w:jc w:val="both"/>
        <w:rPr>
          <w:rFonts w:ascii="Calibri" w:eastAsia="Times New Roman" w:hAnsi="Calibri" w:cs="Calibri"/>
          <w:color w:val="000000"/>
          <w:kern w:val="0"/>
          <w:lang w:eastAsia="ru-RU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ответственное отношение к созданию семьи на основе осознанного принятия ценностей семейной жизни;</w:t>
      </w:r>
    </w:p>
    <w:p w:rsidR="00DA1017" w:rsidRPr="00DA1017" w:rsidRDefault="00DA1017" w:rsidP="00DA1017">
      <w:pPr>
        <w:numPr>
          <w:ilvl w:val="0"/>
          <w:numId w:val="7"/>
        </w:numPr>
        <w:spacing w:before="30" w:after="30" w:line="240" w:lineRule="auto"/>
        <w:ind w:left="1440"/>
        <w:jc w:val="both"/>
        <w:rPr>
          <w:rFonts w:ascii="Calibri" w:eastAsia="Times New Roman" w:hAnsi="Calibri" w:cs="Calibri"/>
          <w:color w:val="000000"/>
          <w:kern w:val="0"/>
          <w:lang w:eastAsia="ru-RU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положительный образ семьи, отцовства и материнства, традиционных семейных ценностей.</w:t>
      </w:r>
    </w:p>
    <w:p w:rsidR="00DA1017" w:rsidRPr="00DA1017" w:rsidRDefault="00DA1017" w:rsidP="00DA1017">
      <w:pPr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lang w:eastAsia="ru-RU"/>
        </w:rPr>
      </w:pPr>
      <w:r w:rsidRPr="00DA101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</w:rPr>
        <w:t>Личностные результаты в сфере отношения обучающихся к труду, в сфере социально-экономических отношений:</w:t>
      </w:r>
    </w:p>
    <w:p w:rsidR="00DA1017" w:rsidRPr="00DA1017" w:rsidRDefault="00DA1017" w:rsidP="00DA1017">
      <w:pPr>
        <w:numPr>
          <w:ilvl w:val="0"/>
          <w:numId w:val="8"/>
        </w:numPr>
        <w:spacing w:before="30" w:after="30" w:line="240" w:lineRule="auto"/>
        <w:ind w:left="1440"/>
        <w:jc w:val="both"/>
        <w:rPr>
          <w:rFonts w:ascii="Calibri" w:eastAsia="Times New Roman" w:hAnsi="Calibri" w:cs="Calibri"/>
          <w:color w:val="000000"/>
          <w:kern w:val="0"/>
          <w:lang w:eastAsia="ru-RU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lastRenderedPageBreak/>
        <w:t>уважение ко всем формам собственности, готовность к защите своей собственности,</w:t>
      </w:r>
    </w:p>
    <w:p w:rsidR="00DA1017" w:rsidRPr="00DA1017" w:rsidRDefault="00DA1017" w:rsidP="00DA1017">
      <w:pPr>
        <w:numPr>
          <w:ilvl w:val="0"/>
          <w:numId w:val="8"/>
        </w:numPr>
        <w:spacing w:before="30" w:after="30" w:line="240" w:lineRule="auto"/>
        <w:ind w:left="1440"/>
        <w:jc w:val="both"/>
        <w:rPr>
          <w:rFonts w:ascii="Calibri" w:eastAsia="Times New Roman" w:hAnsi="Calibri" w:cs="Calibri"/>
          <w:color w:val="000000"/>
          <w:kern w:val="0"/>
          <w:lang w:eastAsia="ru-RU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осознанный выбор будущей профессии как путь и способ реализации собственных жизненных планов;</w:t>
      </w:r>
    </w:p>
    <w:p w:rsidR="00DA1017" w:rsidRPr="00DA1017" w:rsidRDefault="00DA1017" w:rsidP="00DA1017">
      <w:pPr>
        <w:numPr>
          <w:ilvl w:val="0"/>
          <w:numId w:val="8"/>
        </w:numPr>
        <w:spacing w:before="30" w:after="30" w:line="240" w:lineRule="auto"/>
        <w:ind w:left="1440"/>
        <w:jc w:val="both"/>
        <w:rPr>
          <w:rFonts w:ascii="Calibri" w:eastAsia="Times New Roman" w:hAnsi="Calibri" w:cs="Calibri"/>
          <w:color w:val="000000"/>
          <w:kern w:val="0"/>
          <w:lang w:eastAsia="ru-RU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готовность обучающихся к трудовой профессиональной деятельности как к возможности участия в решении личных, общественных, государственных, общенациональных проблем;</w:t>
      </w:r>
    </w:p>
    <w:p w:rsidR="00DA1017" w:rsidRPr="00DA1017" w:rsidRDefault="00DA1017" w:rsidP="00DA1017">
      <w:pPr>
        <w:numPr>
          <w:ilvl w:val="0"/>
          <w:numId w:val="8"/>
        </w:numPr>
        <w:spacing w:before="30" w:after="30" w:line="240" w:lineRule="auto"/>
        <w:ind w:left="1440"/>
        <w:jc w:val="both"/>
        <w:rPr>
          <w:rFonts w:ascii="Calibri" w:eastAsia="Times New Roman" w:hAnsi="Calibri" w:cs="Calibri"/>
          <w:color w:val="000000"/>
          <w:kern w:val="0"/>
          <w:lang w:eastAsia="ru-RU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потребность трудиться, уважение к труду и людям труда, трудовым достижениям, добросовестное, ответственное и творческое отношение к разным видам трудовой деятельности;</w:t>
      </w:r>
    </w:p>
    <w:p w:rsidR="00DA1017" w:rsidRPr="00DA1017" w:rsidRDefault="00DA1017" w:rsidP="00DA1017">
      <w:pPr>
        <w:numPr>
          <w:ilvl w:val="0"/>
          <w:numId w:val="8"/>
        </w:numPr>
        <w:spacing w:before="30" w:after="30" w:line="240" w:lineRule="auto"/>
        <w:ind w:left="1440"/>
        <w:jc w:val="both"/>
        <w:rPr>
          <w:rFonts w:ascii="Calibri" w:eastAsia="Times New Roman" w:hAnsi="Calibri" w:cs="Calibri"/>
          <w:color w:val="000000"/>
          <w:kern w:val="0"/>
          <w:lang w:eastAsia="ru-RU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готовность к самообслуживанию, включая обучение и выполнение домашних обязанностей.</w:t>
      </w:r>
    </w:p>
    <w:p w:rsidR="00DA1017" w:rsidRPr="00DA1017" w:rsidRDefault="00DA1017" w:rsidP="00DA1017">
      <w:pPr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lang w:eastAsia="ru-RU"/>
        </w:rPr>
      </w:pPr>
      <w:r w:rsidRPr="00DA101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</w:rPr>
        <w:t xml:space="preserve">Личностные результаты в сфере физического, психологического, социального и академического благополучия </w:t>
      </w:r>
      <w:proofErr w:type="gramStart"/>
      <w:r w:rsidRPr="00DA101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</w:rPr>
        <w:t>обучающихся</w:t>
      </w:r>
      <w:proofErr w:type="gramEnd"/>
      <w:r w:rsidRPr="00DA101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</w:rPr>
        <w:t>:</w:t>
      </w:r>
    </w:p>
    <w:p w:rsidR="00DA1017" w:rsidRPr="00DA1017" w:rsidRDefault="00DA1017" w:rsidP="00DA1017">
      <w:pPr>
        <w:numPr>
          <w:ilvl w:val="0"/>
          <w:numId w:val="9"/>
        </w:numPr>
        <w:spacing w:before="30" w:after="30" w:line="240" w:lineRule="auto"/>
        <w:ind w:left="1440"/>
        <w:jc w:val="both"/>
        <w:rPr>
          <w:rFonts w:ascii="Calibri" w:eastAsia="Times New Roman" w:hAnsi="Calibri" w:cs="Calibri"/>
          <w:color w:val="000000"/>
          <w:kern w:val="0"/>
          <w:lang w:eastAsia="ru-RU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физическое, эмоционально-психологическое, социальное благополучие </w:t>
      </w:r>
      <w:proofErr w:type="gramStart"/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обучающихся</w:t>
      </w:r>
      <w:proofErr w:type="gramEnd"/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 в жизни образовательной организации, ощущение детьми безопасности и психологического комфорта, информационной безопасности.</w:t>
      </w:r>
    </w:p>
    <w:p w:rsidR="00DA1017" w:rsidRPr="00DA1017" w:rsidRDefault="00DA1017" w:rsidP="00DA1017">
      <w:pPr>
        <w:spacing w:after="0" w:line="240" w:lineRule="auto"/>
        <w:jc w:val="center"/>
        <w:rPr>
          <w:rFonts w:ascii="Calibri" w:eastAsia="Times New Roman" w:hAnsi="Calibri" w:cs="Calibri"/>
          <w:color w:val="000000"/>
          <w:kern w:val="0"/>
          <w:lang w:eastAsia="ru-RU"/>
        </w:rPr>
      </w:pPr>
      <w:r w:rsidRPr="00DA101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u w:val="single"/>
          <w:lang w:eastAsia="ru-RU"/>
        </w:rPr>
        <w:t>Метапредметные результаты</w:t>
      </w:r>
    </w:p>
    <w:p w:rsidR="00DA1017" w:rsidRPr="00DA1017" w:rsidRDefault="00DA1017" w:rsidP="00DA1017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kern w:val="0"/>
          <w:lang w:eastAsia="ru-RU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Метапредметные результаты освоения основной образовательной программы по предмету «</w:t>
      </w:r>
      <w:proofErr w:type="gramStart"/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Индивидуальный проект</w:t>
      </w:r>
      <w:proofErr w:type="gramEnd"/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» представлены тремя группами универсальных учебных действий (УУД):</w:t>
      </w:r>
    </w:p>
    <w:p w:rsidR="00DA1017" w:rsidRPr="00DA1017" w:rsidRDefault="00DA1017" w:rsidP="00DA1017">
      <w:pPr>
        <w:numPr>
          <w:ilvl w:val="0"/>
          <w:numId w:val="10"/>
        </w:numPr>
        <w:spacing w:before="100" w:beforeAutospacing="1" w:after="100" w:afterAutospacing="1" w:line="240" w:lineRule="auto"/>
        <w:ind w:left="1080"/>
        <w:jc w:val="both"/>
        <w:rPr>
          <w:rFonts w:ascii="Calibri" w:eastAsia="Times New Roman" w:hAnsi="Calibri" w:cs="Calibri"/>
          <w:color w:val="000000"/>
          <w:kern w:val="0"/>
          <w:lang w:eastAsia="ru-RU"/>
        </w:rPr>
      </w:pPr>
      <w:r w:rsidRPr="00DA101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</w:rPr>
        <w:t>Регулятивные универсальные учебные действия</w:t>
      </w:r>
    </w:p>
    <w:p w:rsidR="00DA1017" w:rsidRPr="00DA1017" w:rsidRDefault="00DA1017" w:rsidP="00DA1017">
      <w:pPr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lang w:eastAsia="ru-RU"/>
        </w:rPr>
      </w:pPr>
      <w:r w:rsidRPr="00DA101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</w:rPr>
        <w:t>Выпускник научится:</w:t>
      </w:r>
    </w:p>
    <w:p w:rsidR="00DA1017" w:rsidRPr="00DA1017" w:rsidRDefault="00DA1017" w:rsidP="00DA1017">
      <w:pPr>
        <w:numPr>
          <w:ilvl w:val="0"/>
          <w:numId w:val="11"/>
        </w:numPr>
        <w:spacing w:before="30" w:after="30" w:line="240" w:lineRule="auto"/>
        <w:ind w:left="1440"/>
        <w:jc w:val="both"/>
        <w:rPr>
          <w:rFonts w:ascii="Calibri" w:eastAsia="Times New Roman" w:hAnsi="Calibri" w:cs="Calibri"/>
          <w:color w:val="000000"/>
          <w:kern w:val="0"/>
          <w:lang w:eastAsia="ru-RU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самостоятельно определять цели, задавать параметры и критерии, по которым можно определить, что цель достигнута;</w:t>
      </w:r>
    </w:p>
    <w:p w:rsidR="00DA1017" w:rsidRPr="00DA1017" w:rsidRDefault="00DA1017" w:rsidP="00DA1017">
      <w:pPr>
        <w:numPr>
          <w:ilvl w:val="0"/>
          <w:numId w:val="11"/>
        </w:numPr>
        <w:spacing w:before="30" w:after="30" w:line="240" w:lineRule="auto"/>
        <w:ind w:left="1440"/>
        <w:jc w:val="both"/>
        <w:rPr>
          <w:rFonts w:ascii="Calibri" w:eastAsia="Times New Roman" w:hAnsi="Calibri" w:cs="Calibri"/>
          <w:color w:val="000000"/>
          <w:kern w:val="0"/>
          <w:lang w:eastAsia="ru-RU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оценивать возможные последствия достижения поставленной цели в деятельности, собственной жизни и жизни окружающих людей, основываясь на соображениях этики и морали;</w:t>
      </w:r>
    </w:p>
    <w:p w:rsidR="00DA1017" w:rsidRPr="00DA1017" w:rsidRDefault="00DA1017" w:rsidP="00DA1017">
      <w:pPr>
        <w:numPr>
          <w:ilvl w:val="0"/>
          <w:numId w:val="11"/>
        </w:numPr>
        <w:spacing w:before="30" w:after="30" w:line="240" w:lineRule="auto"/>
        <w:ind w:left="1440"/>
        <w:jc w:val="both"/>
        <w:rPr>
          <w:rFonts w:ascii="Calibri" w:eastAsia="Times New Roman" w:hAnsi="Calibri" w:cs="Calibri"/>
          <w:color w:val="000000"/>
          <w:kern w:val="0"/>
          <w:lang w:eastAsia="ru-RU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ставить и формулировать собственные задачи в образовательной деятельности и жизненных ситуациях;</w:t>
      </w:r>
    </w:p>
    <w:p w:rsidR="00DA1017" w:rsidRPr="00DA1017" w:rsidRDefault="00DA1017" w:rsidP="00DA1017">
      <w:pPr>
        <w:numPr>
          <w:ilvl w:val="0"/>
          <w:numId w:val="11"/>
        </w:numPr>
        <w:spacing w:before="30" w:after="30" w:line="240" w:lineRule="auto"/>
        <w:ind w:left="1440"/>
        <w:jc w:val="both"/>
        <w:rPr>
          <w:rFonts w:ascii="Calibri" w:eastAsia="Times New Roman" w:hAnsi="Calibri" w:cs="Calibri"/>
          <w:color w:val="000000"/>
          <w:kern w:val="0"/>
          <w:lang w:eastAsia="ru-RU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оценивать ресурсы, в том числе время и другие нематериальные ресурсы, необходимые для достижения поставленной цели;</w:t>
      </w:r>
    </w:p>
    <w:p w:rsidR="00DA1017" w:rsidRPr="00DA1017" w:rsidRDefault="00DA1017" w:rsidP="00DA1017">
      <w:pPr>
        <w:numPr>
          <w:ilvl w:val="0"/>
          <w:numId w:val="11"/>
        </w:numPr>
        <w:spacing w:before="30" w:after="30" w:line="240" w:lineRule="auto"/>
        <w:ind w:left="1440"/>
        <w:jc w:val="both"/>
        <w:rPr>
          <w:rFonts w:ascii="Calibri" w:eastAsia="Times New Roman" w:hAnsi="Calibri" w:cs="Calibri"/>
          <w:color w:val="000000"/>
          <w:kern w:val="0"/>
          <w:lang w:eastAsia="ru-RU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выбирать путь достижения цели, планировать решение поставленных задач, оптимизируя материальные и нематериальные затраты;</w:t>
      </w:r>
    </w:p>
    <w:p w:rsidR="00DA1017" w:rsidRPr="00DA1017" w:rsidRDefault="00DA1017" w:rsidP="00DA1017">
      <w:pPr>
        <w:numPr>
          <w:ilvl w:val="0"/>
          <w:numId w:val="11"/>
        </w:numPr>
        <w:spacing w:before="30" w:after="30" w:line="240" w:lineRule="auto"/>
        <w:ind w:left="1440"/>
        <w:jc w:val="both"/>
        <w:rPr>
          <w:rFonts w:ascii="Calibri" w:eastAsia="Times New Roman" w:hAnsi="Calibri" w:cs="Calibri"/>
          <w:color w:val="000000"/>
          <w:kern w:val="0"/>
          <w:lang w:eastAsia="ru-RU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организовывать эффективный поиск ресурсов, необходимых для достижения поставленной цели;</w:t>
      </w:r>
    </w:p>
    <w:p w:rsidR="00DA1017" w:rsidRPr="00DA1017" w:rsidRDefault="00DA1017" w:rsidP="00DA1017">
      <w:pPr>
        <w:numPr>
          <w:ilvl w:val="0"/>
          <w:numId w:val="11"/>
        </w:numPr>
        <w:spacing w:before="30" w:after="30" w:line="240" w:lineRule="auto"/>
        <w:ind w:left="1440"/>
        <w:jc w:val="both"/>
        <w:rPr>
          <w:rFonts w:ascii="Calibri" w:eastAsia="Times New Roman" w:hAnsi="Calibri" w:cs="Calibri"/>
          <w:color w:val="000000"/>
          <w:kern w:val="0"/>
          <w:lang w:eastAsia="ru-RU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сопоставлять полученный результат деятельности с поставленной заранее целью.</w:t>
      </w:r>
    </w:p>
    <w:p w:rsidR="00DA1017" w:rsidRPr="00DA1017" w:rsidRDefault="00DA1017" w:rsidP="00DA1017">
      <w:pPr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lang w:eastAsia="ru-RU"/>
        </w:rPr>
      </w:pPr>
      <w:r w:rsidRPr="00DA101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</w:rPr>
        <w:t>2. Познавательные универсальные учебные действия</w:t>
      </w:r>
    </w:p>
    <w:p w:rsidR="00DA1017" w:rsidRPr="00DA1017" w:rsidRDefault="00DA1017" w:rsidP="00DA1017">
      <w:pPr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lang w:eastAsia="ru-RU"/>
        </w:rPr>
      </w:pPr>
      <w:r w:rsidRPr="00DA101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</w:rPr>
        <w:t>Выпускник научится:</w:t>
      </w:r>
    </w:p>
    <w:p w:rsidR="00DA1017" w:rsidRPr="00DA1017" w:rsidRDefault="00DA1017" w:rsidP="00DA1017">
      <w:pPr>
        <w:numPr>
          <w:ilvl w:val="0"/>
          <w:numId w:val="12"/>
        </w:numPr>
        <w:spacing w:before="30" w:after="30" w:line="240" w:lineRule="auto"/>
        <w:ind w:left="1440"/>
        <w:jc w:val="both"/>
        <w:rPr>
          <w:rFonts w:ascii="Calibri" w:eastAsia="Times New Roman" w:hAnsi="Calibri" w:cs="Calibri"/>
          <w:color w:val="000000"/>
          <w:kern w:val="0"/>
          <w:lang w:eastAsia="ru-RU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искать и находить обобщенные способы решения задач, в том числе, осуществлять развернутый информационный поиск и ставить на его основе новые (учебные и познавательные) задачи;</w:t>
      </w:r>
    </w:p>
    <w:p w:rsidR="00DA1017" w:rsidRPr="00DA1017" w:rsidRDefault="00DA1017" w:rsidP="00DA1017">
      <w:pPr>
        <w:numPr>
          <w:ilvl w:val="0"/>
          <w:numId w:val="12"/>
        </w:numPr>
        <w:spacing w:before="30" w:after="30" w:line="240" w:lineRule="auto"/>
        <w:ind w:left="1440"/>
        <w:jc w:val="both"/>
        <w:rPr>
          <w:rFonts w:ascii="Calibri" w:eastAsia="Times New Roman" w:hAnsi="Calibri" w:cs="Calibri"/>
          <w:color w:val="000000"/>
          <w:kern w:val="0"/>
          <w:lang w:eastAsia="ru-RU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критически оценивать и интерпретировать информацию с разных позиций, распознавать и фиксировать противоречия в информационных источниках;</w:t>
      </w:r>
    </w:p>
    <w:p w:rsidR="00DA1017" w:rsidRPr="00DA1017" w:rsidRDefault="00DA1017" w:rsidP="00DA1017">
      <w:pPr>
        <w:numPr>
          <w:ilvl w:val="0"/>
          <w:numId w:val="12"/>
        </w:numPr>
        <w:spacing w:before="30" w:after="30" w:line="240" w:lineRule="auto"/>
        <w:ind w:left="1440"/>
        <w:jc w:val="both"/>
        <w:rPr>
          <w:rFonts w:ascii="Calibri" w:eastAsia="Times New Roman" w:hAnsi="Calibri" w:cs="Calibri"/>
          <w:color w:val="000000"/>
          <w:kern w:val="0"/>
          <w:lang w:eastAsia="ru-RU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lastRenderedPageBreak/>
        <w:t>использовать различные модельно-схематические средства для представления существенных связей и отношений, а также противоречий, выявленных в информационных источниках;</w:t>
      </w:r>
    </w:p>
    <w:p w:rsidR="00DA1017" w:rsidRPr="00DA1017" w:rsidRDefault="00DA1017" w:rsidP="00DA1017">
      <w:pPr>
        <w:numPr>
          <w:ilvl w:val="0"/>
          <w:numId w:val="12"/>
        </w:numPr>
        <w:spacing w:before="30" w:after="30" w:line="240" w:lineRule="auto"/>
        <w:ind w:left="1440"/>
        <w:jc w:val="both"/>
        <w:rPr>
          <w:rFonts w:ascii="Calibri" w:eastAsia="Times New Roman" w:hAnsi="Calibri" w:cs="Calibri"/>
          <w:color w:val="000000"/>
          <w:kern w:val="0"/>
          <w:lang w:eastAsia="ru-RU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находить и приводить критические аргументы в отношении действий и суждений другого; спокойно и разумно относиться к критическим замечаниям в отношении собственного суждения, рассматривать их как ресурс собственного развития;</w:t>
      </w:r>
    </w:p>
    <w:p w:rsidR="00DA1017" w:rsidRPr="00DA1017" w:rsidRDefault="00DA1017" w:rsidP="00DA1017">
      <w:pPr>
        <w:numPr>
          <w:ilvl w:val="0"/>
          <w:numId w:val="12"/>
        </w:numPr>
        <w:spacing w:before="30" w:after="30" w:line="240" w:lineRule="auto"/>
        <w:ind w:left="1440"/>
        <w:jc w:val="both"/>
        <w:rPr>
          <w:rFonts w:ascii="Calibri" w:eastAsia="Times New Roman" w:hAnsi="Calibri" w:cs="Calibri"/>
          <w:color w:val="000000"/>
          <w:kern w:val="0"/>
          <w:lang w:eastAsia="ru-RU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выходить за рамки учебного предмета и осуществлять целенаправленный поиск возможностей для широкого переноса средств и способов действия;</w:t>
      </w:r>
    </w:p>
    <w:p w:rsidR="00DA1017" w:rsidRPr="00DA1017" w:rsidRDefault="00DA1017" w:rsidP="00DA1017">
      <w:pPr>
        <w:numPr>
          <w:ilvl w:val="0"/>
          <w:numId w:val="12"/>
        </w:numPr>
        <w:spacing w:before="30" w:after="30" w:line="240" w:lineRule="auto"/>
        <w:ind w:left="1440"/>
        <w:jc w:val="both"/>
        <w:rPr>
          <w:rFonts w:ascii="Calibri" w:eastAsia="Times New Roman" w:hAnsi="Calibri" w:cs="Calibri"/>
          <w:color w:val="000000"/>
          <w:kern w:val="0"/>
          <w:lang w:eastAsia="ru-RU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выстраивать индивидуальную образовательную траекторию, учитывая ограничения со стороны других участников и ресурсные ограничения;</w:t>
      </w:r>
    </w:p>
    <w:p w:rsidR="00DA1017" w:rsidRPr="00DA1017" w:rsidRDefault="00DA1017" w:rsidP="00DA1017">
      <w:pPr>
        <w:numPr>
          <w:ilvl w:val="0"/>
          <w:numId w:val="12"/>
        </w:numPr>
        <w:spacing w:before="30" w:after="30" w:line="240" w:lineRule="auto"/>
        <w:ind w:left="1440"/>
        <w:jc w:val="both"/>
        <w:rPr>
          <w:rFonts w:ascii="Calibri" w:eastAsia="Times New Roman" w:hAnsi="Calibri" w:cs="Calibri"/>
          <w:color w:val="000000"/>
          <w:kern w:val="0"/>
          <w:lang w:eastAsia="ru-RU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менять и удерживать разные позиции в познавательной деятельности.</w:t>
      </w:r>
    </w:p>
    <w:p w:rsidR="00DA1017" w:rsidRPr="00DA1017" w:rsidRDefault="00DA1017" w:rsidP="00DA1017">
      <w:pPr>
        <w:numPr>
          <w:ilvl w:val="0"/>
          <w:numId w:val="13"/>
        </w:numPr>
        <w:spacing w:before="100" w:beforeAutospacing="1" w:after="100" w:afterAutospacing="1" w:line="240" w:lineRule="auto"/>
        <w:ind w:left="1080"/>
        <w:jc w:val="both"/>
        <w:rPr>
          <w:rFonts w:ascii="Calibri" w:eastAsia="Times New Roman" w:hAnsi="Calibri" w:cs="Calibri"/>
          <w:color w:val="000000"/>
          <w:kern w:val="0"/>
          <w:lang w:eastAsia="ru-RU"/>
        </w:rPr>
      </w:pPr>
      <w:r w:rsidRPr="00DA101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</w:rPr>
        <w:t>Коммуникативные универсальные учебные действия</w:t>
      </w:r>
    </w:p>
    <w:p w:rsidR="00DA1017" w:rsidRPr="00DA1017" w:rsidRDefault="00DA1017" w:rsidP="00DA1017">
      <w:pPr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lang w:eastAsia="ru-RU"/>
        </w:rPr>
      </w:pPr>
      <w:r w:rsidRPr="00DA101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</w:rPr>
        <w:t>Выпускник научится:</w:t>
      </w:r>
    </w:p>
    <w:p w:rsidR="00DA1017" w:rsidRPr="00DA1017" w:rsidRDefault="00DA1017" w:rsidP="00DA1017">
      <w:pPr>
        <w:numPr>
          <w:ilvl w:val="0"/>
          <w:numId w:val="14"/>
        </w:numPr>
        <w:spacing w:before="30" w:after="30" w:line="240" w:lineRule="auto"/>
        <w:ind w:left="1440"/>
        <w:jc w:val="both"/>
        <w:rPr>
          <w:rFonts w:ascii="Calibri" w:eastAsia="Times New Roman" w:hAnsi="Calibri" w:cs="Calibri"/>
          <w:color w:val="000000"/>
          <w:kern w:val="0"/>
          <w:lang w:eastAsia="ru-RU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осуществлять деловую коммуникацию как со сверстниками, так и </w:t>
      </w:r>
      <w:proofErr w:type="gramStart"/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со</w:t>
      </w:r>
      <w:proofErr w:type="gramEnd"/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 взрослыми (как внутри образовательной организации, так и за ее пределами), подбирать партнеров для деловой коммуникации исходя из соображений результативности взаимодействия, а не личных симпатий;</w:t>
      </w:r>
    </w:p>
    <w:p w:rsidR="00DA1017" w:rsidRPr="00DA1017" w:rsidRDefault="00DA1017" w:rsidP="00DA1017">
      <w:pPr>
        <w:numPr>
          <w:ilvl w:val="0"/>
          <w:numId w:val="14"/>
        </w:numPr>
        <w:spacing w:before="30" w:after="30" w:line="240" w:lineRule="auto"/>
        <w:ind w:left="1440"/>
        <w:jc w:val="both"/>
        <w:rPr>
          <w:rFonts w:ascii="Calibri" w:eastAsia="Times New Roman" w:hAnsi="Calibri" w:cs="Calibri"/>
          <w:color w:val="000000"/>
          <w:kern w:val="0"/>
          <w:lang w:eastAsia="ru-RU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при осуществлении групповой работы быть как руководителем, так и членом команды в разных ролях (генератор идей, критик, исполнитель, выступающий, эксперт и т.д.);</w:t>
      </w:r>
    </w:p>
    <w:p w:rsidR="00DA1017" w:rsidRPr="00DA1017" w:rsidRDefault="00DA1017" w:rsidP="00DA1017">
      <w:pPr>
        <w:numPr>
          <w:ilvl w:val="0"/>
          <w:numId w:val="14"/>
        </w:numPr>
        <w:spacing w:before="30" w:after="30" w:line="240" w:lineRule="auto"/>
        <w:ind w:left="1440"/>
        <w:jc w:val="both"/>
        <w:rPr>
          <w:rFonts w:ascii="Calibri" w:eastAsia="Times New Roman" w:hAnsi="Calibri" w:cs="Calibri"/>
          <w:color w:val="000000"/>
          <w:kern w:val="0"/>
          <w:lang w:eastAsia="ru-RU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координировать и выполнять работу в условиях реального, виртуального и комбинированного взаимодействия;</w:t>
      </w:r>
    </w:p>
    <w:p w:rsidR="00DA1017" w:rsidRPr="00DA1017" w:rsidRDefault="00DA1017" w:rsidP="00DA1017">
      <w:pPr>
        <w:numPr>
          <w:ilvl w:val="0"/>
          <w:numId w:val="14"/>
        </w:numPr>
        <w:spacing w:before="30" w:after="30" w:line="240" w:lineRule="auto"/>
        <w:ind w:left="1440"/>
        <w:jc w:val="both"/>
        <w:rPr>
          <w:rFonts w:ascii="Calibri" w:eastAsia="Times New Roman" w:hAnsi="Calibri" w:cs="Calibri"/>
          <w:color w:val="000000"/>
          <w:kern w:val="0"/>
          <w:lang w:eastAsia="ru-RU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развернуто, логично и точно излагать свою точку зрения с использованием адекватных (устных и письменных) языковых средств;</w:t>
      </w:r>
    </w:p>
    <w:p w:rsidR="00DA1017" w:rsidRPr="00DA1017" w:rsidRDefault="00DA1017" w:rsidP="00DA1017">
      <w:pPr>
        <w:numPr>
          <w:ilvl w:val="0"/>
          <w:numId w:val="14"/>
        </w:numPr>
        <w:spacing w:before="30" w:after="30" w:line="240" w:lineRule="auto"/>
        <w:ind w:left="1440"/>
        <w:jc w:val="both"/>
        <w:rPr>
          <w:rFonts w:ascii="Calibri" w:eastAsia="Times New Roman" w:hAnsi="Calibri" w:cs="Calibri"/>
          <w:color w:val="000000"/>
          <w:kern w:val="0"/>
          <w:lang w:eastAsia="ru-RU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распознавать </w:t>
      </w:r>
      <w:proofErr w:type="spellStart"/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конфликтогенные</w:t>
      </w:r>
      <w:proofErr w:type="spellEnd"/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 ситуации и предотвращать конфликты до их активной фазы, выстраивать деловую и образовательную коммуникацию, избегая личностных оценочных суждений.</w:t>
      </w:r>
    </w:p>
    <w:p w:rsidR="00DA1017" w:rsidRPr="00DA1017" w:rsidRDefault="00DA1017" w:rsidP="00DA1017">
      <w:pPr>
        <w:spacing w:after="0" w:line="240" w:lineRule="auto"/>
        <w:jc w:val="center"/>
        <w:rPr>
          <w:rFonts w:ascii="Calibri" w:eastAsia="Times New Roman" w:hAnsi="Calibri" w:cs="Calibri"/>
          <w:color w:val="000000"/>
          <w:kern w:val="0"/>
          <w:lang w:eastAsia="ru-RU"/>
        </w:rPr>
      </w:pPr>
      <w:r w:rsidRPr="00DA1017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</w:rPr>
        <w:t>ПРЕДМЕТНЫЕ РЕЗУЛЬТАТЫ</w:t>
      </w:r>
    </w:p>
    <w:p w:rsidR="00DA1017" w:rsidRPr="00DA1017" w:rsidRDefault="00DA1017" w:rsidP="00DA1017">
      <w:pPr>
        <w:spacing w:after="0" w:line="240" w:lineRule="auto"/>
        <w:jc w:val="center"/>
        <w:rPr>
          <w:rFonts w:ascii="Calibri" w:eastAsia="Times New Roman" w:hAnsi="Calibri" w:cs="Calibri"/>
          <w:color w:val="000000"/>
          <w:kern w:val="0"/>
          <w:lang w:eastAsia="ru-RU"/>
        </w:rPr>
      </w:pPr>
      <w:r w:rsidRPr="00DA101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u w:val="single"/>
          <w:lang w:eastAsia="ru-RU"/>
        </w:rPr>
        <w:t>10 класс</w:t>
      </w:r>
    </w:p>
    <w:p w:rsidR="00DA1017" w:rsidRPr="00DA1017" w:rsidRDefault="00DA1017" w:rsidP="00DA1017">
      <w:pPr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lang w:eastAsia="ru-RU"/>
        </w:rPr>
      </w:pPr>
      <w:proofErr w:type="gramStart"/>
      <w:r w:rsidRPr="00DA1017">
        <w:rPr>
          <w:rFonts w:ascii="Times New Roman" w:eastAsia="Times New Roman" w:hAnsi="Times New Roman" w:cs="Times New Roman"/>
          <w:i/>
          <w:iCs/>
          <w:color w:val="000000"/>
          <w:kern w:val="0"/>
          <w:lang w:eastAsia="ru-RU"/>
        </w:rPr>
        <w:t>В результате учебно-исследовательской и проектной деятельности обучающиеся получат представление:</w:t>
      </w:r>
      <w:proofErr w:type="gramEnd"/>
    </w:p>
    <w:p w:rsidR="00DA1017" w:rsidRPr="00DA1017" w:rsidRDefault="00DA1017" w:rsidP="00DA1017">
      <w:pPr>
        <w:numPr>
          <w:ilvl w:val="0"/>
          <w:numId w:val="15"/>
        </w:numPr>
        <w:spacing w:before="30" w:after="30" w:line="240" w:lineRule="auto"/>
        <w:ind w:firstLine="360"/>
        <w:jc w:val="both"/>
        <w:rPr>
          <w:rFonts w:ascii="Calibri" w:eastAsia="Times New Roman" w:hAnsi="Calibri" w:cs="Calibri"/>
          <w:color w:val="000000"/>
          <w:kern w:val="0"/>
          <w:lang w:eastAsia="ru-RU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lang w:eastAsia="ru-RU"/>
        </w:rPr>
        <w:t>о философских и методологических основаниях научной деятельности и научных методах, применяемых в исследовательской и проектной деятельности;</w:t>
      </w:r>
    </w:p>
    <w:p w:rsidR="00DA1017" w:rsidRPr="00DA1017" w:rsidRDefault="00DA1017" w:rsidP="00DA1017">
      <w:pPr>
        <w:numPr>
          <w:ilvl w:val="0"/>
          <w:numId w:val="15"/>
        </w:numPr>
        <w:spacing w:before="30" w:after="30" w:line="240" w:lineRule="auto"/>
        <w:ind w:firstLine="360"/>
        <w:jc w:val="both"/>
        <w:rPr>
          <w:rFonts w:ascii="Calibri" w:eastAsia="Times New Roman" w:hAnsi="Calibri" w:cs="Calibri"/>
          <w:color w:val="000000"/>
          <w:kern w:val="0"/>
          <w:lang w:eastAsia="ru-RU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lang w:eastAsia="ru-RU"/>
        </w:rPr>
        <w:t>о таких понятиях, как концепция, научная гипотеза, метод, эксперимент, надежность гипотезы, модель, метод сбора и метод анализа данных;</w:t>
      </w:r>
    </w:p>
    <w:p w:rsidR="00DA1017" w:rsidRPr="00DA1017" w:rsidRDefault="00DA1017" w:rsidP="00DA1017">
      <w:pPr>
        <w:numPr>
          <w:ilvl w:val="0"/>
          <w:numId w:val="15"/>
        </w:numPr>
        <w:spacing w:before="30" w:after="30" w:line="240" w:lineRule="auto"/>
        <w:ind w:firstLine="360"/>
        <w:jc w:val="both"/>
        <w:rPr>
          <w:rFonts w:ascii="Calibri" w:eastAsia="Times New Roman" w:hAnsi="Calibri" w:cs="Calibri"/>
          <w:color w:val="000000"/>
          <w:kern w:val="0"/>
          <w:lang w:eastAsia="ru-RU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lang w:eastAsia="ru-RU"/>
        </w:rPr>
        <w:t>о том, чем отличаются исследования в гуманитарных областях от исследований в естественных науках;</w:t>
      </w:r>
    </w:p>
    <w:p w:rsidR="00DA1017" w:rsidRPr="00DA1017" w:rsidRDefault="00DA1017" w:rsidP="00DA1017">
      <w:pPr>
        <w:numPr>
          <w:ilvl w:val="0"/>
          <w:numId w:val="15"/>
        </w:numPr>
        <w:spacing w:before="30" w:after="30" w:line="240" w:lineRule="auto"/>
        <w:ind w:firstLine="360"/>
        <w:jc w:val="both"/>
        <w:rPr>
          <w:rFonts w:ascii="Calibri" w:eastAsia="Times New Roman" w:hAnsi="Calibri" w:cs="Calibri"/>
          <w:color w:val="000000"/>
          <w:kern w:val="0"/>
          <w:lang w:eastAsia="ru-RU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lang w:eastAsia="ru-RU"/>
        </w:rPr>
        <w:t>об истории науки;</w:t>
      </w:r>
    </w:p>
    <w:p w:rsidR="00DA1017" w:rsidRPr="00DA1017" w:rsidRDefault="00DA1017" w:rsidP="00DA1017">
      <w:pPr>
        <w:numPr>
          <w:ilvl w:val="0"/>
          <w:numId w:val="15"/>
        </w:numPr>
        <w:spacing w:before="30" w:after="30" w:line="240" w:lineRule="auto"/>
        <w:ind w:firstLine="360"/>
        <w:jc w:val="both"/>
        <w:rPr>
          <w:rFonts w:ascii="Calibri" w:eastAsia="Times New Roman" w:hAnsi="Calibri" w:cs="Calibri"/>
          <w:color w:val="000000"/>
          <w:kern w:val="0"/>
          <w:lang w:eastAsia="ru-RU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lang w:eastAsia="ru-RU"/>
        </w:rPr>
        <w:t>о новейших разработках в области науки и технологий;</w:t>
      </w:r>
    </w:p>
    <w:p w:rsidR="00DA1017" w:rsidRPr="00DA1017" w:rsidRDefault="00DA1017" w:rsidP="00DA1017">
      <w:pPr>
        <w:numPr>
          <w:ilvl w:val="0"/>
          <w:numId w:val="15"/>
        </w:numPr>
        <w:spacing w:before="30" w:after="30" w:line="240" w:lineRule="auto"/>
        <w:ind w:firstLine="360"/>
        <w:jc w:val="both"/>
        <w:rPr>
          <w:rFonts w:ascii="Calibri" w:eastAsia="Times New Roman" w:hAnsi="Calibri" w:cs="Calibri"/>
          <w:color w:val="000000"/>
          <w:kern w:val="0"/>
          <w:lang w:eastAsia="ru-RU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lang w:eastAsia="ru-RU"/>
        </w:rPr>
        <w:t>о правилах и законах, регулирующих отношения в научной, изобретательской и исследовательских областях деятельности (патентное право, защита авторского права и др.);</w:t>
      </w:r>
    </w:p>
    <w:p w:rsidR="00DA1017" w:rsidRPr="00DA1017" w:rsidRDefault="00DA1017" w:rsidP="00DA1017">
      <w:pPr>
        <w:numPr>
          <w:ilvl w:val="0"/>
          <w:numId w:val="15"/>
        </w:numPr>
        <w:spacing w:before="30" w:after="30" w:line="240" w:lineRule="auto"/>
        <w:ind w:firstLine="360"/>
        <w:jc w:val="both"/>
        <w:rPr>
          <w:rFonts w:ascii="Calibri" w:eastAsia="Times New Roman" w:hAnsi="Calibri" w:cs="Calibri"/>
          <w:color w:val="000000"/>
          <w:kern w:val="0"/>
          <w:lang w:eastAsia="ru-RU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lang w:eastAsia="ru-RU"/>
        </w:rPr>
        <w:t>о деятельности организаций, сообществ и структур, заинтересованных в результатах</w:t>
      </w:r>
    </w:p>
    <w:p w:rsidR="00DA1017" w:rsidRPr="00DA1017" w:rsidRDefault="00DA1017" w:rsidP="00DA1017">
      <w:pPr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lang w:eastAsia="ru-RU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lang w:eastAsia="ru-RU"/>
        </w:rPr>
        <w:t>исследований и предоставляющих ресурсы для проведения исследований и реализации проектов (фонды, государственные структуры и др.).</w:t>
      </w:r>
    </w:p>
    <w:p w:rsidR="00DA1017" w:rsidRPr="00DA1017" w:rsidRDefault="00DA1017" w:rsidP="00DA1017">
      <w:pPr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lang w:eastAsia="ru-RU"/>
        </w:rPr>
      </w:pPr>
      <w:r w:rsidRPr="00DA1017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</w:rPr>
        <w:t>Выпускник на базовом уровне научится:</w:t>
      </w:r>
    </w:p>
    <w:p w:rsidR="00DA1017" w:rsidRPr="00DA1017" w:rsidRDefault="00DA1017" w:rsidP="00DA1017">
      <w:pPr>
        <w:numPr>
          <w:ilvl w:val="0"/>
          <w:numId w:val="16"/>
        </w:numPr>
        <w:spacing w:before="30" w:after="30" w:line="240" w:lineRule="auto"/>
        <w:ind w:firstLine="284"/>
        <w:jc w:val="both"/>
        <w:rPr>
          <w:rFonts w:ascii="Calibri" w:eastAsia="Times New Roman" w:hAnsi="Calibri" w:cs="Calibri"/>
          <w:color w:val="000000"/>
          <w:kern w:val="0"/>
          <w:lang w:eastAsia="ru-RU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lang w:eastAsia="ru-RU"/>
        </w:rPr>
        <w:t>решать задачи, находящиеся на стыке нескольких учебных дисциплин;</w:t>
      </w:r>
    </w:p>
    <w:p w:rsidR="00DA1017" w:rsidRPr="00DA1017" w:rsidRDefault="00DA1017" w:rsidP="00DA1017">
      <w:pPr>
        <w:numPr>
          <w:ilvl w:val="0"/>
          <w:numId w:val="16"/>
        </w:numPr>
        <w:spacing w:before="30" w:after="30" w:line="240" w:lineRule="auto"/>
        <w:ind w:firstLine="284"/>
        <w:jc w:val="both"/>
        <w:rPr>
          <w:rFonts w:ascii="Calibri" w:eastAsia="Times New Roman" w:hAnsi="Calibri" w:cs="Calibri"/>
          <w:color w:val="000000"/>
          <w:kern w:val="0"/>
          <w:lang w:eastAsia="ru-RU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lang w:eastAsia="ru-RU"/>
        </w:rPr>
        <w:lastRenderedPageBreak/>
        <w:t>использовать основной алгоритм исследования при решении своих учебно-познавательных задач;</w:t>
      </w:r>
    </w:p>
    <w:p w:rsidR="00DA1017" w:rsidRPr="00DA1017" w:rsidRDefault="00DA1017" w:rsidP="00DA1017">
      <w:pPr>
        <w:numPr>
          <w:ilvl w:val="0"/>
          <w:numId w:val="16"/>
        </w:numPr>
        <w:spacing w:before="30" w:after="30" w:line="240" w:lineRule="auto"/>
        <w:ind w:firstLine="284"/>
        <w:jc w:val="both"/>
        <w:rPr>
          <w:rFonts w:ascii="Calibri" w:eastAsia="Times New Roman" w:hAnsi="Calibri" w:cs="Calibri"/>
          <w:color w:val="000000"/>
          <w:kern w:val="0"/>
          <w:lang w:eastAsia="ru-RU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lang w:eastAsia="ru-RU"/>
        </w:rPr>
        <w:t>использовать основные принципы проектной деятельности при решении своих учебно-познавательных задач и задач, возникающих в культурной и социальной жизни;</w:t>
      </w:r>
    </w:p>
    <w:p w:rsidR="00DA1017" w:rsidRPr="00DA1017" w:rsidRDefault="00DA1017" w:rsidP="00DA1017">
      <w:pPr>
        <w:numPr>
          <w:ilvl w:val="0"/>
          <w:numId w:val="16"/>
        </w:numPr>
        <w:spacing w:before="30" w:after="30" w:line="240" w:lineRule="auto"/>
        <w:ind w:firstLine="284"/>
        <w:jc w:val="both"/>
        <w:rPr>
          <w:rFonts w:ascii="Calibri" w:eastAsia="Times New Roman" w:hAnsi="Calibri" w:cs="Calibri"/>
          <w:color w:val="000000"/>
          <w:kern w:val="0"/>
          <w:lang w:eastAsia="ru-RU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lang w:eastAsia="ru-RU"/>
        </w:rPr>
        <w:t>использовать элементы математического моделирования при решении исследовательских задач;</w:t>
      </w:r>
    </w:p>
    <w:p w:rsidR="00DA1017" w:rsidRPr="00DA1017" w:rsidRDefault="00DA1017" w:rsidP="00DA1017">
      <w:pPr>
        <w:numPr>
          <w:ilvl w:val="0"/>
          <w:numId w:val="16"/>
        </w:numPr>
        <w:spacing w:before="30" w:after="30" w:line="240" w:lineRule="auto"/>
        <w:ind w:firstLine="284"/>
        <w:jc w:val="both"/>
        <w:rPr>
          <w:rFonts w:ascii="Calibri" w:eastAsia="Times New Roman" w:hAnsi="Calibri" w:cs="Calibri"/>
          <w:color w:val="000000"/>
          <w:kern w:val="0"/>
          <w:lang w:eastAsia="ru-RU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lang w:eastAsia="ru-RU"/>
        </w:rPr>
        <w:t>использовать элементы математического анализа для интерпретации результатов, полученных в ходе учебно-исследовательской работы.</w:t>
      </w:r>
    </w:p>
    <w:p w:rsidR="00DA1017" w:rsidRPr="00DA1017" w:rsidRDefault="00DA1017" w:rsidP="00DA1017">
      <w:pPr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lang w:eastAsia="ru-RU"/>
        </w:rPr>
      </w:pPr>
      <w:r w:rsidRPr="00DA1017">
        <w:rPr>
          <w:rFonts w:ascii="Times New Roman" w:eastAsia="Times New Roman" w:hAnsi="Times New Roman" w:cs="Times New Roman"/>
          <w:i/>
          <w:iCs/>
          <w:color w:val="000000"/>
          <w:kern w:val="0"/>
          <w:lang w:eastAsia="ru-RU"/>
        </w:rPr>
        <w:t>С точки зрения формирования универсальных учебных действий, в ходе освоения принципов учебно-исследовательской и проектной деятельностей обучающиеся научатся:</w:t>
      </w:r>
    </w:p>
    <w:p w:rsidR="00DA1017" w:rsidRPr="00DA1017" w:rsidRDefault="00DA1017" w:rsidP="00DA1017">
      <w:pPr>
        <w:numPr>
          <w:ilvl w:val="0"/>
          <w:numId w:val="17"/>
        </w:numPr>
        <w:spacing w:before="30" w:after="30" w:line="240" w:lineRule="auto"/>
        <w:ind w:left="1440"/>
        <w:jc w:val="both"/>
        <w:rPr>
          <w:rFonts w:ascii="Calibri" w:eastAsia="Times New Roman" w:hAnsi="Calibri" w:cs="Calibri"/>
          <w:color w:val="000000"/>
          <w:kern w:val="0"/>
          <w:lang w:eastAsia="ru-RU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lang w:eastAsia="ru-RU"/>
        </w:rPr>
        <w:t>формулировать научную гипотезу, ставить цель в рамках исследования и</w:t>
      </w:r>
    </w:p>
    <w:p w:rsidR="00DA1017" w:rsidRPr="00DA1017" w:rsidRDefault="00DA1017" w:rsidP="00DA1017">
      <w:pPr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lang w:eastAsia="ru-RU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lang w:eastAsia="ru-RU"/>
        </w:rPr>
        <w:t>проектирования, исходя из культурной нормы и сообразуясь с представлениями об общем благе;</w:t>
      </w:r>
    </w:p>
    <w:p w:rsidR="00DA1017" w:rsidRPr="00DA1017" w:rsidRDefault="00DA1017" w:rsidP="00DA1017">
      <w:pPr>
        <w:numPr>
          <w:ilvl w:val="0"/>
          <w:numId w:val="18"/>
        </w:numPr>
        <w:spacing w:before="30" w:after="30" w:line="240" w:lineRule="auto"/>
        <w:ind w:firstLine="360"/>
        <w:jc w:val="both"/>
        <w:rPr>
          <w:rFonts w:ascii="Calibri" w:eastAsia="Times New Roman" w:hAnsi="Calibri" w:cs="Calibri"/>
          <w:color w:val="000000"/>
          <w:kern w:val="0"/>
          <w:lang w:eastAsia="ru-RU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lang w:eastAsia="ru-RU"/>
        </w:rPr>
        <w:t>восстанавливать контексты и пути развития того или иного вида научной деятельности,</w:t>
      </w:r>
    </w:p>
    <w:p w:rsidR="00DA1017" w:rsidRPr="00DA1017" w:rsidRDefault="00DA1017" w:rsidP="00DA1017">
      <w:pPr>
        <w:numPr>
          <w:ilvl w:val="0"/>
          <w:numId w:val="18"/>
        </w:numPr>
        <w:spacing w:before="30" w:after="30" w:line="240" w:lineRule="auto"/>
        <w:ind w:firstLine="360"/>
        <w:jc w:val="both"/>
        <w:rPr>
          <w:rFonts w:ascii="Calibri" w:eastAsia="Times New Roman" w:hAnsi="Calibri" w:cs="Calibri"/>
          <w:color w:val="000000"/>
          <w:kern w:val="0"/>
          <w:lang w:eastAsia="ru-RU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lang w:eastAsia="ru-RU"/>
        </w:rPr>
        <w:t>определяя место своего исследования или проекта в общем культурном пространстве;</w:t>
      </w:r>
    </w:p>
    <w:p w:rsidR="00DA1017" w:rsidRPr="00DA1017" w:rsidRDefault="00DA1017" w:rsidP="00DA1017">
      <w:pPr>
        <w:numPr>
          <w:ilvl w:val="0"/>
          <w:numId w:val="18"/>
        </w:numPr>
        <w:spacing w:before="30" w:after="30" w:line="240" w:lineRule="auto"/>
        <w:ind w:left="1440"/>
        <w:jc w:val="both"/>
        <w:rPr>
          <w:rFonts w:ascii="Calibri" w:eastAsia="Times New Roman" w:hAnsi="Calibri" w:cs="Calibri"/>
          <w:color w:val="000000"/>
          <w:kern w:val="0"/>
          <w:lang w:eastAsia="ru-RU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lang w:eastAsia="ru-RU"/>
        </w:rPr>
        <w:t xml:space="preserve">отслеживать и принимать во внимание тренды и тенденции развития </w:t>
      </w:r>
      <w:proofErr w:type="gramStart"/>
      <w:r w:rsidRPr="00DA1017">
        <w:rPr>
          <w:rFonts w:ascii="Times New Roman" w:eastAsia="Times New Roman" w:hAnsi="Times New Roman" w:cs="Times New Roman"/>
          <w:color w:val="000000"/>
          <w:kern w:val="0"/>
          <w:lang w:eastAsia="ru-RU"/>
        </w:rPr>
        <w:t>различных</w:t>
      </w:r>
      <w:proofErr w:type="gramEnd"/>
    </w:p>
    <w:p w:rsidR="00DA1017" w:rsidRPr="00DA1017" w:rsidRDefault="00DA1017" w:rsidP="00DA1017">
      <w:pPr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lang w:eastAsia="ru-RU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lang w:eastAsia="ru-RU"/>
        </w:rPr>
        <w:t>видов деятельности, в том числе научных, учитывать их при постановке собственных целей;</w:t>
      </w:r>
    </w:p>
    <w:p w:rsidR="00DA1017" w:rsidRPr="00DA1017" w:rsidRDefault="00DA1017" w:rsidP="00DA1017">
      <w:pPr>
        <w:numPr>
          <w:ilvl w:val="0"/>
          <w:numId w:val="19"/>
        </w:numPr>
        <w:spacing w:before="30" w:after="30" w:line="240" w:lineRule="auto"/>
        <w:ind w:left="1440"/>
        <w:jc w:val="both"/>
        <w:rPr>
          <w:rFonts w:ascii="Calibri" w:eastAsia="Times New Roman" w:hAnsi="Calibri" w:cs="Calibri"/>
          <w:color w:val="000000"/>
          <w:kern w:val="0"/>
          <w:lang w:eastAsia="ru-RU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lang w:eastAsia="ru-RU"/>
        </w:rPr>
        <w:t>оценивать ресурсы, в том числе и нематериальные (такие, как время), необходимые</w:t>
      </w:r>
    </w:p>
    <w:p w:rsidR="00DA1017" w:rsidRPr="00DA1017" w:rsidRDefault="00DA1017" w:rsidP="00DA1017">
      <w:pPr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lang w:eastAsia="ru-RU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lang w:eastAsia="ru-RU"/>
        </w:rPr>
        <w:t>для достижения поставленной цели;</w:t>
      </w:r>
    </w:p>
    <w:p w:rsidR="00DA1017" w:rsidRPr="00DA1017" w:rsidRDefault="00DA1017" w:rsidP="00DA1017">
      <w:pPr>
        <w:numPr>
          <w:ilvl w:val="0"/>
          <w:numId w:val="20"/>
        </w:numPr>
        <w:spacing w:before="30" w:after="30" w:line="240" w:lineRule="auto"/>
        <w:ind w:firstLine="360"/>
        <w:jc w:val="both"/>
        <w:rPr>
          <w:rFonts w:ascii="Calibri" w:eastAsia="Times New Roman" w:hAnsi="Calibri" w:cs="Calibri"/>
          <w:color w:val="000000"/>
          <w:kern w:val="0"/>
          <w:lang w:eastAsia="ru-RU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lang w:eastAsia="ru-RU"/>
        </w:rPr>
        <w:t>находить различные источники материальных и нематериальных ресурсов, предоставляющих средства для проведения исследований и реализации проектов в различных областях деятельности человека;</w:t>
      </w:r>
    </w:p>
    <w:p w:rsidR="00DA1017" w:rsidRPr="00DA1017" w:rsidRDefault="00DA1017" w:rsidP="00DA1017">
      <w:pPr>
        <w:numPr>
          <w:ilvl w:val="0"/>
          <w:numId w:val="20"/>
        </w:numPr>
        <w:spacing w:before="30" w:after="30" w:line="240" w:lineRule="auto"/>
        <w:ind w:firstLine="360"/>
        <w:jc w:val="both"/>
        <w:rPr>
          <w:rFonts w:ascii="Calibri" w:eastAsia="Times New Roman" w:hAnsi="Calibri" w:cs="Calibri"/>
          <w:color w:val="000000"/>
          <w:kern w:val="0"/>
          <w:lang w:eastAsia="ru-RU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lang w:eastAsia="ru-RU"/>
        </w:rPr>
        <w:t>вступать в коммуникацию с держателями различных типов ресурсов, точно и объективно презентуя свой проект или возможные результаты исследования, с целью обеспечения продуктивного взаимовыгодного сотрудничества;</w:t>
      </w:r>
    </w:p>
    <w:p w:rsidR="00DA1017" w:rsidRPr="00DA1017" w:rsidRDefault="00DA1017" w:rsidP="00DA1017">
      <w:pPr>
        <w:numPr>
          <w:ilvl w:val="0"/>
          <w:numId w:val="20"/>
        </w:numPr>
        <w:spacing w:before="30" w:after="30" w:line="240" w:lineRule="auto"/>
        <w:ind w:left="1440"/>
        <w:jc w:val="both"/>
        <w:rPr>
          <w:rFonts w:ascii="Calibri" w:eastAsia="Times New Roman" w:hAnsi="Calibri" w:cs="Calibri"/>
          <w:color w:val="000000"/>
          <w:kern w:val="0"/>
          <w:lang w:eastAsia="ru-RU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lang w:eastAsia="ru-RU"/>
        </w:rPr>
        <w:t>самостоятельно и совместно с другими авторами разрабатывать систему параметров</w:t>
      </w:r>
    </w:p>
    <w:p w:rsidR="00DA1017" w:rsidRPr="00DA1017" w:rsidRDefault="00DA1017" w:rsidP="00DA1017">
      <w:pPr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lang w:eastAsia="ru-RU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lang w:eastAsia="ru-RU"/>
        </w:rPr>
        <w:t>и критериев оценки эффективности и продуктивности реализации проекта или исследования на каждом этапе реализации и по завершении работы;</w:t>
      </w:r>
    </w:p>
    <w:p w:rsidR="00DA1017" w:rsidRPr="00DA1017" w:rsidRDefault="00DA1017" w:rsidP="00DA1017">
      <w:pPr>
        <w:numPr>
          <w:ilvl w:val="0"/>
          <w:numId w:val="21"/>
        </w:numPr>
        <w:spacing w:before="30" w:after="30" w:line="240" w:lineRule="auto"/>
        <w:ind w:firstLine="360"/>
        <w:jc w:val="both"/>
        <w:rPr>
          <w:rFonts w:ascii="Calibri" w:eastAsia="Times New Roman" w:hAnsi="Calibri" w:cs="Calibri"/>
          <w:color w:val="000000"/>
          <w:kern w:val="0"/>
          <w:lang w:eastAsia="ru-RU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lang w:eastAsia="ru-RU"/>
        </w:rPr>
        <w:t>адекватно оценивать риски реализации проекта и проведения исследования и предусматривать пути минимизации этих рисков;</w:t>
      </w:r>
    </w:p>
    <w:p w:rsidR="00DA1017" w:rsidRPr="00DA1017" w:rsidRDefault="00DA1017" w:rsidP="00DA1017">
      <w:pPr>
        <w:numPr>
          <w:ilvl w:val="0"/>
          <w:numId w:val="21"/>
        </w:numPr>
        <w:spacing w:before="30" w:after="30" w:line="240" w:lineRule="auto"/>
        <w:ind w:left="1440"/>
        <w:jc w:val="both"/>
        <w:rPr>
          <w:rFonts w:ascii="Calibri" w:eastAsia="Times New Roman" w:hAnsi="Calibri" w:cs="Calibri"/>
          <w:color w:val="000000"/>
          <w:kern w:val="0"/>
          <w:lang w:eastAsia="ru-RU"/>
        </w:rPr>
      </w:pPr>
      <w:proofErr w:type="gramStart"/>
      <w:r w:rsidRPr="00DA1017">
        <w:rPr>
          <w:rFonts w:ascii="Times New Roman" w:eastAsia="Times New Roman" w:hAnsi="Times New Roman" w:cs="Times New Roman"/>
          <w:color w:val="000000"/>
          <w:kern w:val="0"/>
          <w:lang w:eastAsia="ru-RU"/>
        </w:rPr>
        <w:t>адекватно оценивать последствия реализации своего проекта (изменения, которые</w:t>
      </w:r>
      <w:proofErr w:type="gramEnd"/>
    </w:p>
    <w:p w:rsidR="00DA1017" w:rsidRPr="00DA1017" w:rsidRDefault="00DA1017" w:rsidP="00DA1017">
      <w:pPr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lang w:eastAsia="ru-RU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lang w:eastAsia="ru-RU"/>
        </w:rPr>
        <w:t>он повлечет в жизни других людей, сообществ);</w:t>
      </w:r>
    </w:p>
    <w:p w:rsidR="00DA1017" w:rsidRPr="00DA1017" w:rsidRDefault="00DA1017" w:rsidP="00DA1017">
      <w:pPr>
        <w:numPr>
          <w:ilvl w:val="0"/>
          <w:numId w:val="22"/>
        </w:numPr>
        <w:spacing w:before="30" w:after="30" w:line="240" w:lineRule="auto"/>
        <w:ind w:left="1440"/>
        <w:jc w:val="both"/>
        <w:rPr>
          <w:rFonts w:ascii="Calibri" w:eastAsia="Times New Roman" w:hAnsi="Calibri" w:cs="Calibri"/>
          <w:color w:val="000000"/>
          <w:kern w:val="0"/>
          <w:lang w:eastAsia="ru-RU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lang w:eastAsia="ru-RU"/>
        </w:rPr>
        <w:t>адекватно оценивать дальнейшее развитие своего проекта или исследования, видеть</w:t>
      </w:r>
    </w:p>
    <w:p w:rsidR="00DA1017" w:rsidRPr="00DA1017" w:rsidRDefault="00DA1017" w:rsidP="00DA1017">
      <w:pPr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lang w:eastAsia="ru-RU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lang w:eastAsia="ru-RU"/>
        </w:rPr>
        <w:t>возможные варианты применения результатов.</w:t>
      </w:r>
    </w:p>
    <w:p w:rsidR="00DA1017" w:rsidRPr="00DA1017" w:rsidRDefault="00DA1017" w:rsidP="00DA1017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kern w:val="0"/>
          <w:lang w:eastAsia="ru-RU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lang w:eastAsia="ru-RU"/>
        </w:rPr>
        <w:t xml:space="preserve">Индивидуальный проект представляет собой особую форму организации деятельности </w:t>
      </w:r>
      <w:proofErr w:type="gramStart"/>
      <w:r w:rsidRPr="00DA1017">
        <w:rPr>
          <w:rFonts w:ascii="Times New Roman" w:eastAsia="Times New Roman" w:hAnsi="Times New Roman" w:cs="Times New Roman"/>
          <w:color w:val="000000"/>
          <w:kern w:val="0"/>
          <w:lang w:eastAsia="ru-RU"/>
        </w:rPr>
        <w:t>обучающихся</w:t>
      </w:r>
      <w:proofErr w:type="gramEnd"/>
      <w:r w:rsidRPr="00DA1017">
        <w:rPr>
          <w:rFonts w:ascii="Times New Roman" w:eastAsia="Times New Roman" w:hAnsi="Times New Roman" w:cs="Times New Roman"/>
          <w:color w:val="000000"/>
          <w:kern w:val="0"/>
          <w:lang w:eastAsia="ru-RU"/>
        </w:rPr>
        <w:t xml:space="preserve"> (учебное исследование или учебный проект).</w:t>
      </w:r>
    </w:p>
    <w:p w:rsidR="00DA1017" w:rsidRPr="00DA1017" w:rsidRDefault="00DA1017" w:rsidP="00DA1017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kern w:val="0"/>
          <w:lang w:eastAsia="ru-RU"/>
        </w:rPr>
      </w:pPr>
      <w:proofErr w:type="gramStart"/>
      <w:r w:rsidRPr="00DA1017">
        <w:rPr>
          <w:rFonts w:ascii="Times New Roman" w:eastAsia="Times New Roman" w:hAnsi="Times New Roman" w:cs="Times New Roman"/>
          <w:color w:val="000000"/>
          <w:kern w:val="0"/>
          <w:lang w:eastAsia="ru-RU"/>
        </w:rPr>
        <w:t>Индивидуальный проект выполняется обучающимся самостоятельно под руководством учителя (тьютора) по выбранной теме в рамках одного или нескольких изучаемых учебных предметов, курсов в любой избранной области деятельности (познавательной, практической, учебно-исследовательской, социальной, художественно-творческой, иной).</w:t>
      </w:r>
      <w:proofErr w:type="gramEnd"/>
    </w:p>
    <w:p w:rsidR="00DA1017" w:rsidRPr="00DA1017" w:rsidRDefault="00DA1017" w:rsidP="00DA1017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kern w:val="0"/>
          <w:lang w:eastAsia="ru-RU"/>
        </w:rPr>
      </w:pPr>
      <w:r w:rsidRPr="00DA1017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</w:rPr>
        <w:t xml:space="preserve">Результаты выполнения </w:t>
      </w:r>
      <w:proofErr w:type="gramStart"/>
      <w:r w:rsidRPr="00DA1017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</w:rPr>
        <w:t>индивидуального проекта</w:t>
      </w:r>
      <w:proofErr w:type="gramEnd"/>
      <w:r w:rsidRPr="00DA1017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</w:rPr>
        <w:t xml:space="preserve"> должны отражать:</w:t>
      </w:r>
    </w:p>
    <w:p w:rsidR="00DA1017" w:rsidRPr="00DA1017" w:rsidRDefault="00DA1017" w:rsidP="00DA1017">
      <w:pPr>
        <w:numPr>
          <w:ilvl w:val="0"/>
          <w:numId w:val="23"/>
        </w:numPr>
        <w:spacing w:before="30" w:after="30" w:line="240" w:lineRule="auto"/>
        <w:ind w:left="1500"/>
        <w:jc w:val="both"/>
        <w:rPr>
          <w:rFonts w:ascii="Calibri" w:eastAsia="Times New Roman" w:hAnsi="Calibri" w:cs="Calibri"/>
          <w:color w:val="000000"/>
          <w:kern w:val="0"/>
          <w:lang w:eastAsia="ru-RU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lang w:eastAsia="ru-RU"/>
        </w:rPr>
        <w:t>сформированность навыков коммуникативной, учебно-исследовательской деятельности, критического мышления;</w:t>
      </w:r>
    </w:p>
    <w:p w:rsidR="00DA1017" w:rsidRPr="00DA1017" w:rsidRDefault="00DA1017" w:rsidP="00DA1017">
      <w:pPr>
        <w:numPr>
          <w:ilvl w:val="0"/>
          <w:numId w:val="23"/>
        </w:numPr>
        <w:spacing w:before="30" w:after="30" w:line="240" w:lineRule="auto"/>
        <w:ind w:left="1500"/>
        <w:jc w:val="both"/>
        <w:rPr>
          <w:rFonts w:ascii="Calibri" w:eastAsia="Times New Roman" w:hAnsi="Calibri" w:cs="Calibri"/>
          <w:color w:val="000000"/>
          <w:kern w:val="0"/>
          <w:lang w:eastAsia="ru-RU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lang w:eastAsia="ru-RU"/>
        </w:rPr>
        <w:t>способность к инновационной, аналитической, творческой, интеллектуальной деятельности;</w:t>
      </w:r>
    </w:p>
    <w:p w:rsidR="00DA1017" w:rsidRPr="00DA1017" w:rsidRDefault="00DA1017" w:rsidP="00DA1017">
      <w:pPr>
        <w:numPr>
          <w:ilvl w:val="0"/>
          <w:numId w:val="23"/>
        </w:numPr>
        <w:spacing w:before="30" w:after="30" w:line="240" w:lineRule="auto"/>
        <w:ind w:left="1500"/>
        <w:jc w:val="both"/>
        <w:rPr>
          <w:rFonts w:ascii="Calibri" w:eastAsia="Times New Roman" w:hAnsi="Calibri" w:cs="Calibri"/>
          <w:color w:val="000000"/>
          <w:kern w:val="0"/>
          <w:lang w:eastAsia="ru-RU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lang w:eastAsia="ru-RU"/>
        </w:rPr>
        <w:t>сформированность навыков проектной деятельности, а также самостоятельного применения приобретённых знаний и способов действий при решении различных задач, используя знания одного или нескольких учебных предметов или предметных областей;</w:t>
      </w:r>
    </w:p>
    <w:p w:rsidR="00DA1017" w:rsidRPr="00DA1017" w:rsidRDefault="00DA1017" w:rsidP="00DA1017">
      <w:pPr>
        <w:numPr>
          <w:ilvl w:val="0"/>
          <w:numId w:val="23"/>
        </w:numPr>
        <w:spacing w:before="30" w:after="30" w:line="240" w:lineRule="auto"/>
        <w:ind w:left="1500"/>
        <w:jc w:val="both"/>
        <w:rPr>
          <w:rFonts w:ascii="Calibri" w:eastAsia="Times New Roman" w:hAnsi="Calibri" w:cs="Calibri"/>
          <w:color w:val="000000"/>
          <w:kern w:val="0"/>
          <w:lang w:eastAsia="ru-RU"/>
        </w:rPr>
      </w:pPr>
      <w:proofErr w:type="spellStart"/>
      <w:r w:rsidRPr="00DA1017">
        <w:rPr>
          <w:rFonts w:ascii="Times New Roman" w:eastAsia="Times New Roman" w:hAnsi="Times New Roman" w:cs="Times New Roman"/>
          <w:color w:val="000000"/>
          <w:kern w:val="0"/>
          <w:lang w:eastAsia="ru-RU"/>
        </w:rPr>
        <w:t>пособность</w:t>
      </w:r>
      <w:proofErr w:type="spellEnd"/>
      <w:r w:rsidRPr="00DA1017">
        <w:rPr>
          <w:rFonts w:ascii="Times New Roman" w:eastAsia="Times New Roman" w:hAnsi="Times New Roman" w:cs="Times New Roman"/>
          <w:color w:val="000000"/>
          <w:kern w:val="0"/>
          <w:lang w:eastAsia="ru-RU"/>
        </w:rPr>
        <w:t xml:space="preserve"> постановки цели и формулирования гипотезы исследования, планирования работы, отбора и интерпретации необходимой информации, </w:t>
      </w:r>
      <w:r w:rsidRPr="00DA1017">
        <w:rPr>
          <w:rFonts w:ascii="Times New Roman" w:eastAsia="Times New Roman" w:hAnsi="Times New Roman" w:cs="Times New Roman"/>
          <w:color w:val="000000"/>
          <w:kern w:val="0"/>
          <w:lang w:eastAsia="ru-RU"/>
        </w:rPr>
        <w:lastRenderedPageBreak/>
        <w:t>структурирования аргументации результатов исследования на основе собранных данных, презентации результатов.</w:t>
      </w:r>
    </w:p>
    <w:p w:rsidR="00DA1017" w:rsidRPr="00DA1017" w:rsidRDefault="00DA1017" w:rsidP="00DA1017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kern w:val="0"/>
          <w:lang w:eastAsia="ru-RU"/>
        </w:rPr>
      </w:pPr>
      <w:proofErr w:type="gramStart"/>
      <w:r w:rsidRPr="00DA1017">
        <w:rPr>
          <w:rFonts w:ascii="Times New Roman" w:eastAsia="Times New Roman" w:hAnsi="Times New Roman" w:cs="Times New Roman"/>
          <w:color w:val="000000"/>
          <w:kern w:val="0"/>
          <w:lang w:eastAsia="ru-RU"/>
        </w:rPr>
        <w:t>Индивидуальный проект выполняется обучающимся в течение одного года в рамках учебного времени, специально отведённого учебным планом, и должен быть представлен в виде завершённого учебного исследования или разработанного проекта: информационного, творческого, социального, прикладного, инновационного, конструкторского, инженерного.</w:t>
      </w:r>
      <w:proofErr w:type="gramEnd"/>
    </w:p>
    <w:p w:rsidR="00E50BA6" w:rsidRDefault="00E50BA6" w:rsidP="00DA10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</w:rPr>
      </w:pPr>
    </w:p>
    <w:p w:rsidR="00DA1017" w:rsidRPr="00DA1017" w:rsidRDefault="00DA1017" w:rsidP="00DA1017">
      <w:pPr>
        <w:spacing w:after="0" w:line="240" w:lineRule="auto"/>
        <w:jc w:val="center"/>
        <w:rPr>
          <w:rFonts w:ascii="Calibri" w:eastAsia="Times New Roman" w:hAnsi="Calibri" w:cs="Calibri"/>
          <w:color w:val="000000"/>
          <w:kern w:val="0"/>
          <w:lang w:eastAsia="ru-RU"/>
        </w:rPr>
      </w:pPr>
      <w:r w:rsidRPr="00DA101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</w:rPr>
        <w:t>СОДЕРЖАНИЕ ОБРАЗОВАНИЯ</w:t>
      </w:r>
    </w:p>
    <w:p w:rsidR="00DA1017" w:rsidRPr="00DA1017" w:rsidRDefault="00DA1017" w:rsidP="00DA1017">
      <w:pPr>
        <w:spacing w:after="0" w:line="240" w:lineRule="auto"/>
        <w:jc w:val="center"/>
        <w:rPr>
          <w:rFonts w:ascii="Calibri" w:eastAsia="Times New Roman" w:hAnsi="Calibri" w:cs="Calibri"/>
          <w:color w:val="000000"/>
          <w:kern w:val="0"/>
          <w:lang w:eastAsia="ru-RU"/>
        </w:rPr>
      </w:pPr>
      <w:r w:rsidRPr="00DA101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</w:rPr>
        <w:t>10 класс, первый год обучения</w:t>
      </w:r>
    </w:p>
    <w:p w:rsidR="00DA1017" w:rsidRPr="00DA1017" w:rsidRDefault="00DA1017" w:rsidP="00DA1017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kern w:val="0"/>
          <w:lang w:eastAsia="ru-RU"/>
        </w:rPr>
      </w:pPr>
      <w:r w:rsidRPr="00DA101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</w:rPr>
        <w:t>Раздел 1. Введение</w:t>
      </w:r>
    </w:p>
    <w:p w:rsidR="00DA1017" w:rsidRPr="00DA1017" w:rsidRDefault="00DA1017" w:rsidP="00DA1017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kern w:val="0"/>
          <w:lang w:eastAsia="ru-RU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Понятия «</w:t>
      </w:r>
      <w:proofErr w:type="gramStart"/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индивидуальный проект</w:t>
      </w:r>
      <w:proofErr w:type="gramEnd"/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», «проектная деятельность», «проектная культура». Типология проектов. Проекты в современном мире. Цели, задачи проектирования в современном мире, проблемы. Научные школы. Методология и технология проектной деятельности.</w:t>
      </w:r>
    </w:p>
    <w:p w:rsidR="00DA1017" w:rsidRPr="00DA1017" w:rsidRDefault="00DA1017" w:rsidP="00DA1017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kern w:val="0"/>
          <w:lang w:eastAsia="ru-RU"/>
        </w:rPr>
      </w:pPr>
      <w:r w:rsidRPr="00DA101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</w:rPr>
        <w:t>Раздел 2. Инициализация проекта</w:t>
      </w:r>
    </w:p>
    <w:p w:rsidR="00DA1017" w:rsidRPr="00DA1017" w:rsidRDefault="00DA1017" w:rsidP="00DA1017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kern w:val="0"/>
          <w:lang w:eastAsia="ru-RU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Инициализация проекта, курсовой работы, исследования. Конструирование темы и проблемы проекта, курсовой работы. Проектный замысел. Критерии </w:t>
      </w:r>
      <w:proofErr w:type="spellStart"/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безотметочной</w:t>
      </w:r>
      <w:proofErr w:type="spellEnd"/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 самооценки и оценки продуктов проекта. Критерии оценки курсовой и исследовательской работы. Презентация и защита замыслов проектов, курсовых и исследовательских работ.</w:t>
      </w:r>
    </w:p>
    <w:p w:rsidR="00DA1017" w:rsidRPr="00DA1017" w:rsidRDefault="00DA1017" w:rsidP="00DA1017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kern w:val="0"/>
          <w:lang w:eastAsia="ru-RU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Методические рекомендации по написанию и оформлению курсовых работ, проектов, исследовательских работ.</w:t>
      </w:r>
    </w:p>
    <w:p w:rsidR="00DA1017" w:rsidRPr="00DA1017" w:rsidRDefault="00DA1017" w:rsidP="00DA1017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kern w:val="0"/>
          <w:lang w:eastAsia="ru-RU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Структура проектов, курсовых и исследовательских работ.</w:t>
      </w:r>
    </w:p>
    <w:p w:rsidR="00DA1017" w:rsidRPr="00DA1017" w:rsidRDefault="00DA1017" w:rsidP="00DA1017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kern w:val="0"/>
          <w:lang w:eastAsia="ru-RU"/>
        </w:rPr>
      </w:pPr>
      <w:proofErr w:type="gramStart"/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Методы исследования: методы эмпирического исследования (наблюдение, сравнение, измерение, эксперимент); методы, используемые как на эмпирическом, так и на теоретическом уровне исследования (абстрагирование, анализ и синтез, индукция и дедукция, моделирование и др.); методы теоретического исследования (восхождение от абстрактного к конкретному и др.).</w:t>
      </w:r>
      <w:proofErr w:type="gramEnd"/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 Рассмотрение текста с точки зрения его структуры.</w:t>
      </w:r>
    </w:p>
    <w:p w:rsidR="00DA1017" w:rsidRPr="00DA1017" w:rsidRDefault="00DA1017" w:rsidP="00DA1017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kern w:val="0"/>
          <w:lang w:eastAsia="ru-RU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Виды переработки чужого текста. Понятия: конспект, тезисы, реферат, аннотация, рецензия.</w:t>
      </w:r>
    </w:p>
    <w:p w:rsidR="00DA1017" w:rsidRPr="00DA1017" w:rsidRDefault="00DA1017" w:rsidP="00DA1017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kern w:val="0"/>
          <w:lang w:eastAsia="ru-RU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Логика действий и последовательность шагов при планировании </w:t>
      </w:r>
      <w:proofErr w:type="gramStart"/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индивидуального проекта</w:t>
      </w:r>
      <w:proofErr w:type="gramEnd"/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. Картирование личностно - ресурсной карты. Базовые процессы разработки проекта и работы, выполняемые в рамках этих процессов. Расчет календарного графика проектной деятельности.</w:t>
      </w:r>
    </w:p>
    <w:p w:rsidR="00DA1017" w:rsidRPr="00DA1017" w:rsidRDefault="00DA1017" w:rsidP="00DA1017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kern w:val="0"/>
          <w:lang w:eastAsia="ru-RU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Применение информационных технологий в исследовании, проекте, курсовых работах.</w:t>
      </w:r>
      <w:r w:rsidR="00E50BA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 </w:t>
      </w: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Работа в сети Интернет. Научные документы и издания. Организация работы с научной литературой. Знакомство с каталогами. Энциклопедии, специализированные словари, справочники, библиографические издания, периодическая печать и др. Методика работы в музеях, архивах.</w:t>
      </w:r>
    </w:p>
    <w:p w:rsidR="00DA1017" w:rsidRPr="00DA1017" w:rsidRDefault="00DA1017" w:rsidP="00DA1017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kern w:val="0"/>
          <w:lang w:eastAsia="ru-RU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Способы и формы представления данных. Компьютерная обработка данных исследования. Библиография, справочная литература, каталоги. Оформление таблиц, рисунков и иллюстрированных плакатов, ссылок, сносок, списка литературы. Сбор и систематизация материалов</w:t>
      </w:r>
    </w:p>
    <w:p w:rsidR="00E50BA6" w:rsidRDefault="00E50BA6" w:rsidP="00DA101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</w:rPr>
      </w:pPr>
    </w:p>
    <w:p w:rsidR="00DA1017" w:rsidRPr="00DA1017" w:rsidRDefault="00DA1017" w:rsidP="00DA1017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kern w:val="0"/>
          <w:lang w:eastAsia="ru-RU"/>
        </w:rPr>
      </w:pPr>
      <w:r w:rsidRPr="00DA101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</w:rPr>
        <w:t>Раздел 3. Оформление промежуточных результатов проектной деятельности</w:t>
      </w:r>
    </w:p>
    <w:p w:rsidR="00DA1017" w:rsidRPr="00DA1017" w:rsidRDefault="00DA1017" w:rsidP="00DA1017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kern w:val="0"/>
          <w:lang w:eastAsia="ru-RU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Эскизы и модели, макеты проектов, оформление курсовых работ. Коммуникативные барьеры при публичной защите результатов проекта, курсовых работ. Главные предпосылки успеха публичного выступления.</w:t>
      </w:r>
    </w:p>
    <w:p w:rsidR="00DA1017" w:rsidRPr="00DA1017" w:rsidRDefault="00DA1017" w:rsidP="00DA1017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kern w:val="0"/>
          <w:lang w:eastAsia="ru-RU"/>
        </w:rPr>
      </w:pPr>
      <w:r w:rsidRPr="00DA101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</w:rPr>
        <w:t>Раздел 1. Введение</w:t>
      </w:r>
    </w:p>
    <w:p w:rsidR="00DA1017" w:rsidRPr="00DA1017" w:rsidRDefault="00DA1017" w:rsidP="00DA1017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kern w:val="0"/>
          <w:lang w:eastAsia="ru-RU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 Анализ итогов проектов 10 класса. Анализ достижений и недостатков. Корректировка проекта с учетом рекомендаций. Планирование деятельности по проекту на 11 класс.</w:t>
      </w:r>
    </w:p>
    <w:p w:rsidR="00DA1017" w:rsidRPr="00DA1017" w:rsidRDefault="00DA1017" w:rsidP="00DA1017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kern w:val="0"/>
          <w:lang w:eastAsia="ru-RU"/>
        </w:rPr>
      </w:pPr>
      <w:r w:rsidRPr="00DA101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</w:rPr>
        <w:t>Раздел 2. Управление оформлением и завершением проектов</w:t>
      </w:r>
    </w:p>
    <w:p w:rsidR="00DA1017" w:rsidRPr="00DA1017" w:rsidRDefault="00DA1017" w:rsidP="00DA1017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kern w:val="0"/>
          <w:lang w:eastAsia="ru-RU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lastRenderedPageBreak/>
        <w:t>Применение информационных технологий в исследовании и проектной деятельности. Работа в сети Интернет. Способы и формы представления данных. Компьютерная обработка данных исследования. Библиография, справочная литература, каталоги. Оформление таблиц, рисунков и иллюстрированных плакатов, ссылок, сносок, списка литературы. Сбор и систематизация материалов по проектной работе. Основные процессы исполнения, контроля и завершения проекта, курсовых работ. Мониторинг выполняемых работ и методы контроля исполнения. Критерии контроля. Управление завершением проекта. Корректирование критериев оценки продуктов проекта и защиты проекта. Архив проекта. Составление архива проекта: электронный вариант. Коммуникативные барьеры при публичной защите результатов проекта. Главные предпосылки успеха публичного выступления. Навыки монологической речи. Аргументирующая речь. Умение отвечать на незапланированные вопросы. Публичное выступление на трибуне и личность. Подготовка авторского доклада.</w:t>
      </w:r>
    </w:p>
    <w:p w:rsidR="00DA1017" w:rsidRPr="00DA1017" w:rsidRDefault="00DA1017" w:rsidP="00DA1017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kern w:val="0"/>
          <w:lang w:eastAsia="ru-RU"/>
        </w:rPr>
      </w:pPr>
      <w:r w:rsidRPr="00DA101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</w:rPr>
        <w:t>Раздел 3. Защита результатов проектной деятельности</w:t>
      </w:r>
    </w:p>
    <w:p w:rsidR="00DA1017" w:rsidRPr="00DA1017" w:rsidRDefault="00DA1017" w:rsidP="00DA1017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kern w:val="0"/>
          <w:lang w:eastAsia="ru-RU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Публичная защита результатов проектной деятельности. Экспертиза проектов. Оценка индивидуального прогресса проектантов.</w:t>
      </w:r>
    </w:p>
    <w:p w:rsidR="00DA1017" w:rsidRPr="00DA1017" w:rsidRDefault="00DA1017" w:rsidP="00DA1017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kern w:val="0"/>
          <w:lang w:eastAsia="ru-RU"/>
        </w:rPr>
      </w:pPr>
      <w:r w:rsidRPr="00DA101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</w:rPr>
        <w:t>Раздел 4. Рефлексия проектной деятельности</w:t>
      </w:r>
    </w:p>
    <w:p w:rsidR="00DA1017" w:rsidRPr="00DA1017" w:rsidRDefault="00DA1017" w:rsidP="00DA1017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kern w:val="0"/>
          <w:lang w:eastAsia="ru-RU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Рефлексия проектной деятельности. Дальнейшее планирование осуществления проектов.</w:t>
      </w:r>
    </w:p>
    <w:p w:rsidR="00DA1017" w:rsidRPr="00DA1017" w:rsidRDefault="00DA1017" w:rsidP="00DA1017">
      <w:pPr>
        <w:spacing w:after="0" w:line="240" w:lineRule="auto"/>
        <w:ind w:left="720"/>
        <w:jc w:val="center"/>
        <w:rPr>
          <w:rFonts w:ascii="Calibri" w:eastAsia="Times New Roman" w:hAnsi="Calibri" w:cs="Calibri"/>
          <w:color w:val="000000"/>
          <w:kern w:val="0"/>
          <w:lang w:eastAsia="ru-RU"/>
        </w:rPr>
      </w:pPr>
      <w:r w:rsidRPr="00DA101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</w:rPr>
        <w:t xml:space="preserve">Формы </w:t>
      </w:r>
      <w:proofErr w:type="gramStart"/>
      <w:r w:rsidRPr="00DA101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</w:rPr>
        <w:t>контроля за</w:t>
      </w:r>
      <w:proofErr w:type="gramEnd"/>
      <w:r w:rsidRPr="00DA101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</w:rPr>
        <w:t xml:space="preserve"> результатами освоение программы.</w:t>
      </w:r>
    </w:p>
    <w:p w:rsidR="00DA1017" w:rsidRPr="00DA1017" w:rsidRDefault="00DA1017" w:rsidP="00DA1017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kern w:val="0"/>
          <w:lang w:eastAsia="ru-RU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Формами отчетности проектной деятельности являются текстовые отчеты, научно-исследовательские работы, презентации, видеофильмы, фоторепортажи с комментариями, стендовые отчеты и т.д.</w:t>
      </w:r>
    </w:p>
    <w:p w:rsidR="00DA1017" w:rsidRPr="00DA1017" w:rsidRDefault="00DA1017" w:rsidP="00DA1017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kern w:val="0"/>
          <w:lang w:eastAsia="ru-RU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Предусматривается организация учебного процесса в двух взаимосвязанных и взаимодополняющих формах:</w:t>
      </w:r>
    </w:p>
    <w:p w:rsidR="00DA1017" w:rsidRPr="00DA1017" w:rsidRDefault="00DA1017" w:rsidP="00DA1017">
      <w:pPr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lang w:eastAsia="ru-RU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- урочная форма, в которой учитель объясняет новый материал и консультирует учащихся в процессе выполнения ими практических заданий;</w:t>
      </w:r>
    </w:p>
    <w:p w:rsidR="00DA1017" w:rsidRPr="00DA1017" w:rsidRDefault="00DA1017" w:rsidP="00DA1017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kern w:val="0"/>
          <w:lang w:eastAsia="ru-RU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- внеурочная форма, в которой учащиеся после уроков (дома или в школьном компьютерном классе) выполняют на компьютере практические задания для самостоятельного выполнения.</w:t>
      </w:r>
    </w:p>
    <w:p w:rsidR="00DA1017" w:rsidRPr="00DA1017" w:rsidRDefault="00DA1017" w:rsidP="00DA1017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kern w:val="0"/>
          <w:lang w:eastAsia="ru-RU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Проект должен быть представлен на бумажном и электронном носителе информации.</w:t>
      </w:r>
    </w:p>
    <w:p w:rsidR="00DA1017" w:rsidRPr="00DA1017" w:rsidRDefault="00DA1017" w:rsidP="00DA1017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kern w:val="0"/>
          <w:lang w:eastAsia="ru-RU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В течение учебного года осуществляется текущий и итоговый </w:t>
      </w:r>
      <w:proofErr w:type="gramStart"/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контроль за</w:t>
      </w:r>
      <w:proofErr w:type="gramEnd"/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 выполнением проекта.</w:t>
      </w:r>
    </w:p>
    <w:p w:rsidR="00DA1017" w:rsidRPr="00DA1017" w:rsidRDefault="00DA1017" w:rsidP="00DA1017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kern w:val="0"/>
          <w:lang w:eastAsia="ru-RU"/>
        </w:rPr>
      </w:pPr>
      <w:r w:rsidRPr="00DA101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u w:val="single"/>
          <w:lang w:eastAsia="ru-RU"/>
        </w:rPr>
        <w:t>Текущий контроль</w:t>
      </w: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 осуществляется после изучения отдельных  частей содержания курса и его теоретической части (цель контроля: качество усвоения теории создания проекта) и оценивается  отметками «2», «3», «4» или «5».  Оценки выставляются по следующим критериям:</w:t>
      </w:r>
    </w:p>
    <w:p w:rsidR="00DA1017" w:rsidRPr="00DA1017" w:rsidRDefault="00DA1017" w:rsidP="00DA1017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kern w:val="0"/>
          <w:lang w:eastAsia="ru-RU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«5»: теоретический материал  понят обучающимся, излагается им в собственной интерпретации и сопровождается иллюстрациями и примерами; обучающиеся самостоятельно формулируют выводы и анализируют содержание проектов.</w:t>
      </w:r>
    </w:p>
    <w:p w:rsidR="00DA1017" w:rsidRPr="00DA1017" w:rsidRDefault="00DA1017" w:rsidP="00DA1017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kern w:val="0"/>
          <w:lang w:eastAsia="ru-RU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«4»:  теоретический материал обучающимися  усвоен формально, но воспроизводится в целом  без ошибок;  используются заимствованные  иллюстрации и примеры; формулирует выводы и осуществляет анализ с помощью учителя и по наводящим вопросам.</w:t>
      </w:r>
    </w:p>
    <w:p w:rsidR="00DA1017" w:rsidRPr="00DA1017" w:rsidRDefault="00DA1017" w:rsidP="00DA1017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kern w:val="0"/>
          <w:lang w:eastAsia="ru-RU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«3»:  теоретический материал усвоен фрагментарно; отвечает на простые вопросы репродуктивного характера;  участвует в диалоге с учителем при обсуждении учебного материала.</w:t>
      </w:r>
    </w:p>
    <w:p w:rsidR="00DA1017" w:rsidRPr="00DA1017" w:rsidRDefault="00DA1017" w:rsidP="00DA1017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kern w:val="0"/>
          <w:lang w:eastAsia="ru-RU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«2»: теоретический материал  не усвоен в полном объеме; в учебной деятельности на уроке не участвует.</w:t>
      </w:r>
    </w:p>
    <w:p w:rsidR="00DA1017" w:rsidRPr="00DA1017" w:rsidRDefault="00DA1017" w:rsidP="00DA1017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kern w:val="0"/>
          <w:lang w:eastAsia="ru-RU"/>
        </w:rPr>
      </w:pPr>
      <w:r w:rsidRPr="00DA101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u w:val="single"/>
          <w:lang w:eastAsia="ru-RU"/>
        </w:rPr>
        <w:t>Оценка индивидуальных проектов (</w:t>
      </w:r>
      <w:proofErr w:type="gramStart"/>
      <w:r w:rsidRPr="00DA101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u w:val="single"/>
          <w:lang w:eastAsia="ru-RU"/>
        </w:rPr>
        <w:t>см</w:t>
      </w:r>
      <w:proofErr w:type="gramEnd"/>
      <w:r w:rsidRPr="00DA101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u w:val="single"/>
          <w:lang w:eastAsia="ru-RU"/>
        </w:rPr>
        <w:t>. Приложение)</w:t>
      </w:r>
    </w:p>
    <w:p w:rsidR="00DA1017" w:rsidRPr="00DA1017" w:rsidRDefault="00DA1017" w:rsidP="00DA1017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kern w:val="0"/>
          <w:lang w:eastAsia="ru-RU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lastRenderedPageBreak/>
        <w:t xml:space="preserve">В течение работы над учебным проектом </w:t>
      </w:r>
      <w:proofErr w:type="gramStart"/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контроль за</w:t>
      </w:r>
      <w:proofErr w:type="gramEnd"/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 ходом выполнения  индивидуального проекта осуществляется систематически; обучающиеся представляют рабочие материалы и проделанную работу  по запросу учителя.</w:t>
      </w:r>
    </w:p>
    <w:p w:rsidR="00DA1017" w:rsidRPr="00DA1017" w:rsidRDefault="00DA1017" w:rsidP="00DA1017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kern w:val="0"/>
          <w:lang w:eastAsia="ru-RU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В качестве формы итоговой отчетности в конце изучения курса в каждом классе  проводится конференция учащихся с представлением проектной работы. Во время ученической  конференции работу оценивает экспертная группа, в состав которой входят педагоги, имеющие опыт  руководства проектной и исследовательской деятельностью </w:t>
      </w:r>
      <w:proofErr w:type="gramStart"/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обучающихся</w:t>
      </w:r>
      <w:proofErr w:type="gramEnd"/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.</w:t>
      </w:r>
    </w:p>
    <w:p w:rsidR="00DA1017" w:rsidRPr="00DA1017" w:rsidRDefault="00DA1017" w:rsidP="00DA1017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kern w:val="0"/>
          <w:lang w:eastAsia="ru-RU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По итогам представления работы выставляется оценка за «защиту проекта». Если </w:t>
      </w:r>
      <w:proofErr w:type="gramStart"/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обучающийся</w:t>
      </w:r>
      <w:proofErr w:type="gramEnd"/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 представил более одного проекта, то  итоговой признается лучшая из полученных оценок.</w:t>
      </w:r>
    </w:p>
    <w:p w:rsidR="00DA1017" w:rsidRPr="00DA1017" w:rsidRDefault="00DA1017" w:rsidP="00DA1017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kern w:val="0"/>
          <w:lang w:eastAsia="ru-RU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Защита проекта признается успешной, если проект соответствует  соответствующим требованиям, выполнен учащимся самостоятельно и в ходе защиты учащийся  продемонстрировал владение содержанием проекта.</w:t>
      </w:r>
    </w:p>
    <w:p w:rsidR="00DA1017" w:rsidRPr="00DA1017" w:rsidRDefault="00DA1017" w:rsidP="00DA1017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kern w:val="0"/>
          <w:lang w:eastAsia="ru-RU"/>
        </w:rPr>
      </w:pPr>
      <w:r w:rsidRPr="00DA101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</w:rPr>
        <w:t xml:space="preserve">Итоговая  годовая  оценка в 10 и в 11 классах  выставляется как среднее арифметическое полугодовых оценок за  каждое полугодие и оценки за защиту </w:t>
      </w:r>
      <w:proofErr w:type="gramStart"/>
      <w:r w:rsidRPr="00DA101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</w:rPr>
        <w:t>индивидуального проекта</w:t>
      </w:r>
      <w:proofErr w:type="gramEnd"/>
      <w:r w:rsidRPr="00DA101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</w:rPr>
        <w:t>.</w:t>
      </w:r>
    </w:p>
    <w:p w:rsidR="00DA1017" w:rsidRPr="00DA1017" w:rsidRDefault="00DA1017" w:rsidP="00DA1017">
      <w:pPr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lang w:eastAsia="ru-RU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        </w:t>
      </w:r>
    </w:p>
    <w:p w:rsidR="00DA1017" w:rsidRPr="00DA1017" w:rsidRDefault="00DA1017" w:rsidP="00DA1017">
      <w:pPr>
        <w:spacing w:after="0" w:line="240" w:lineRule="auto"/>
        <w:jc w:val="center"/>
        <w:rPr>
          <w:rFonts w:ascii="Calibri" w:eastAsia="Times New Roman" w:hAnsi="Calibri" w:cs="Calibri"/>
          <w:color w:val="000000"/>
          <w:kern w:val="0"/>
          <w:lang w:eastAsia="ru-RU"/>
        </w:rPr>
      </w:pPr>
      <w:r w:rsidRPr="00DA101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</w:rPr>
        <w:t>ТЕМАТИЧЕСКОЕ ПЛАНИРОВАНИЕ</w:t>
      </w:r>
    </w:p>
    <w:tbl>
      <w:tblPr>
        <w:tblW w:w="7611" w:type="dxa"/>
        <w:tblInd w:w="-108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94"/>
        <w:gridCol w:w="1417"/>
      </w:tblGrid>
      <w:tr w:rsidR="000A0363" w:rsidRPr="00DA1017" w:rsidTr="000A0363">
        <w:tc>
          <w:tcPr>
            <w:tcW w:w="6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0363" w:rsidRPr="00DA1017" w:rsidRDefault="000A0363" w:rsidP="00DA1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DA101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</w:rPr>
              <w:t>Наименование раздела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0363" w:rsidRPr="00DA1017" w:rsidRDefault="000A0363" w:rsidP="00DA101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</w:rPr>
              <w:t>10</w:t>
            </w:r>
            <w:r w:rsidRPr="00DA101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</w:rPr>
              <w:t>класс</w:t>
            </w:r>
          </w:p>
        </w:tc>
      </w:tr>
      <w:tr w:rsidR="000A0363" w:rsidRPr="00DA1017" w:rsidTr="000A0363">
        <w:tc>
          <w:tcPr>
            <w:tcW w:w="6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0363" w:rsidRPr="00DA1017" w:rsidRDefault="000A0363" w:rsidP="00DA101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  <w:t>Введение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0363" w:rsidRPr="00DA1017" w:rsidRDefault="000A0363" w:rsidP="00DA1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DA101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</w:rPr>
              <w:t>3/3</w:t>
            </w:r>
          </w:p>
        </w:tc>
      </w:tr>
      <w:tr w:rsidR="000A0363" w:rsidRPr="00DA1017" w:rsidTr="000A0363">
        <w:tc>
          <w:tcPr>
            <w:tcW w:w="6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0363" w:rsidRPr="00DA1017" w:rsidRDefault="000A0363" w:rsidP="00DA101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  <w:t>Инициализация проекта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0363" w:rsidRPr="00DA1017" w:rsidRDefault="000A0363" w:rsidP="00DA1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DA101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</w:rPr>
              <w:t>24/23</w:t>
            </w:r>
          </w:p>
        </w:tc>
      </w:tr>
      <w:tr w:rsidR="000A0363" w:rsidRPr="00DA1017" w:rsidTr="000A0363">
        <w:tc>
          <w:tcPr>
            <w:tcW w:w="6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0363" w:rsidRPr="00DA1017" w:rsidRDefault="000A0363" w:rsidP="00DA101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  <w:t>Оформление промежуточных результатов проектной деятельности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0363" w:rsidRPr="00DA1017" w:rsidRDefault="000A0363" w:rsidP="00DA1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DA101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</w:rPr>
              <w:t>8/4</w:t>
            </w:r>
          </w:p>
        </w:tc>
      </w:tr>
      <w:tr w:rsidR="000A0363" w:rsidRPr="00DA1017" w:rsidTr="000A0363">
        <w:tc>
          <w:tcPr>
            <w:tcW w:w="6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0363" w:rsidRPr="00DA1017" w:rsidRDefault="000A0363" w:rsidP="00DA101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  <w:t>Управление оформлением и завершением проектов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0363" w:rsidRPr="00DA1017" w:rsidRDefault="000A0363" w:rsidP="00DA1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DA101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</w:rPr>
              <w:t>----</w:t>
            </w:r>
          </w:p>
        </w:tc>
      </w:tr>
      <w:tr w:rsidR="000A0363" w:rsidRPr="00DA1017" w:rsidTr="000A0363">
        <w:tc>
          <w:tcPr>
            <w:tcW w:w="6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0363" w:rsidRPr="00DA1017" w:rsidRDefault="000A0363" w:rsidP="00DA101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  <w:t>Защита результатов проектной деятельности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0363" w:rsidRPr="00DA1017" w:rsidRDefault="000A0363" w:rsidP="00DA1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DA101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</w:rPr>
              <w:t>----</w:t>
            </w:r>
          </w:p>
        </w:tc>
      </w:tr>
      <w:tr w:rsidR="000A0363" w:rsidRPr="00DA1017" w:rsidTr="000A0363">
        <w:tc>
          <w:tcPr>
            <w:tcW w:w="6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0363" w:rsidRPr="00DA1017" w:rsidRDefault="000A0363" w:rsidP="00DA101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  <w:t>Рефлексия  проектной деятельности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0363" w:rsidRPr="00DA1017" w:rsidRDefault="000A0363" w:rsidP="00DA1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DA101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</w:rPr>
              <w:t>----</w:t>
            </w:r>
          </w:p>
        </w:tc>
      </w:tr>
      <w:tr w:rsidR="000A0363" w:rsidRPr="00DA1017" w:rsidTr="000A0363">
        <w:tc>
          <w:tcPr>
            <w:tcW w:w="6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0363" w:rsidRPr="00DA1017" w:rsidRDefault="000A0363" w:rsidP="00DA101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  <w:t>Итого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0363" w:rsidRPr="00DA1017" w:rsidRDefault="000A0363" w:rsidP="00DA1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</w:rPr>
              <w:t>34</w:t>
            </w:r>
            <w:r w:rsidRPr="00DA101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</w:rPr>
              <w:t>/30</w:t>
            </w:r>
          </w:p>
        </w:tc>
      </w:tr>
    </w:tbl>
    <w:p w:rsidR="00DA1017" w:rsidRPr="00DA1017" w:rsidRDefault="00DA1017" w:rsidP="00DA1017">
      <w:pPr>
        <w:spacing w:after="0" w:line="240" w:lineRule="auto"/>
        <w:jc w:val="center"/>
        <w:rPr>
          <w:rFonts w:ascii="Calibri" w:eastAsia="Times New Roman" w:hAnsi="Calibri" w:cs="Calibri"/>
          <w:color w:val="000000"/>
          <w:kern w:val="0"/>
          <w:lang w:eastAsia="ru-RU"/>
        </w:rPr>
      </w:pPr>
      <w:r w:rsidRPr="00DA101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</w:rPr>
        <w:t>КАЛЕНДАРНО-ТЕМАТИЧЕСКОЕ ПЛАНИРОВАНИЕ</w:t>
      </w:r>
    </w:p>
    <w:p w:rsidR="00DA1017" w:rsidRPr="00DA1017" w:rsidRDefault="000A0363" w:rsidP="00DA1017">
      <w:pPr>
        <w:spacing w:after="0" w:line="240" w:lineRule="auto"/>
        <w:jc w:val="center"/>
        <w:rPr>
          <w:rFonts w:ascii="Calibri" w:eastAsia="Times New Roman" w:hAnsi="Calibri" w:cs="Calibri"/>
          <w:color w:val="000000"/>
          <w:kern w:val="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</w:rPr>
        <w:t>10</w:t>
      </w:r>
      <w:r w:rsidR="00DA1017" w:rsidRPr="00DA101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</w:rPr>
        <w:t xml:space="preserve"> класс, первый год обучения</w:t>
      </w:r>
    </w:p>
    <w:tbl>
      <w:tblPr>
        <w:tblW w:w="9887" w:type="dxa"/>
        <w:tblInd w:w="-116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57"/>
        <w:gridCol w:w="7146"/>
        <w:gridCol w:w="990"/>
        <w:gridCol w:w="994"/>
      </w:tblGrid>
      <w:tr w:rsidR="00DA1017" w:rsidRPr="00DA1017" w:rsidTr="00DA1017">
        <w:trPr>
          <w:trHeight w:val="374"/>
        </w:trPr>
        <w:tc>
          <w:tcPr>
            <w:tcW w:w="75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№</w:t>
            </w:r>
          </w:p>
          <w:p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урока</w:t>
            </w:r>
          </w:p>
        </w:tc>
        <w:tc>
          <w:tcPr>
            <w:tcW w:w="714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DA1017" w:rsidRPr="00DA1017" w:rsidRDefault="00DA1017" w:rsidP="00DA1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DA101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</w:rPr>
              <w:t>Наименование раздела, темы</w:t>
            </w:r>
          </w:p>
        </w:tc>
        <w:tc>
          <w:tcPr>
            <w:tcW w:w="19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1017" w:rsidRPr="00DA1017" w:rsidRDefault="00DA1017" w:rsidP="00DA1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Дата</w:t>
            </w:r>
          </w:p>
        </w:tc>
      </w:tr>
      <w:tr w:rsidR="00DA1017" w:rsidRPr="00DA1017" w:rsidTr="00DA1017">
        <w:trPr>
          <w:trHeight w:val="31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</w:p>
        </w:tc>
        <w:tc>
          <w:tcPr>
            <w:tcW w:w="714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DA101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DA101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</w:rPr>
              <w:t>Факт</w:t>
            </w:r>
          </w:p>
        </w:tc>
      </w:tr>
      <w:tr w:rsidR="00DA1017" w:rsidRPr="00DA1017" w:rsidTr="00DA1017">
        <w:trPr>
          <w:trHeight w:val="32"/>
        </w:trPr>
        <w:tc>
          <w:tcPr>
            <w:tcW w:w="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</w:p>
        </w:tc>
        <w:tc>
          <w:tcPr>
            <w:tcW w:w="7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DA101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</w:rPr>
              <w:t>Раздел 1. Введение      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1017" w:rsidRPr="00DA1017" w:rsidRDefault="00DA1017" w:rsidP="00DA10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</w:tr>
      <w:tr w:rsidR="00DA1017" w:rsidRPr="00DA1017" w:rsidTr="00DA1017">
        <w:trPr>
          <w:trHeight w:val="32"/>
        </w:trPr>
        <w:tc>
          <w:tcPr>
            <w:tcW w:w="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Понятия «</w:t>
            </w:r>
            <w:proofErr w:type="gramStart"/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индивидуальный проект</w:t>
            </w:r>
            <w:proofErr w:type="gramEnd"/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1017" w:rsidRPr="00DA1017" w:rsidRDefault="000A0363" w:rsidP="00DA1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07</w:t>
            </w:r>
            <w:r w:rsidR="00DA1017"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</w:p>
        </w:tc>
      </w:tr>
      <w:tr w:rsidR="00DA1017" w:rsidRPr="00DA1017" w:rsidTr="00DA1017">
        <w:trPr>
          <w:trHeight w:val="32"/>
        </w:trPr>
        <w:tc>
          <w:tcPr>
            <w:tcW w:w="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Типология проектов.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1017" w:rsidRPr="00DA1017" w:rsidRDefault="000A0363" w:rsidP="00DA1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14</w:t>
            </w:r>
            <w:r w:rsidR="00DA1017"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</w:p>
        </w:tc>
      </w:tr>
      <w:tr w:rsidR="00DA1017" w:rsidRPr="00DA1017" w:rsidTr="00DA1017">
        <w:trPr>
          <w:trHeight w:val="296"/>
        </w:trPr>
        <w:tc>
          <w:tcPr>
            <w:tcW w:w="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Технология проектной деятельности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1017" w:rsidRPr="00DA1017" w:rsidRDefault="000A0363" w:rsidP="00DA1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21</w:t>
            </w:r>
            <w:r w:rsidR="00DA1017"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</w:p>
        </w:tc>
      </w:tr>
      <w:tr w:rsidR="00DA1017" w:rsidRPr="00DA1017" w:rsidTr="00DA1017">
        <w:trPr>
          <w:trHeight w:val="32"/>
        </w:trPr>
        <w:tc>
          <w:tcPr>
            <w:tcW w:w="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1017" w:rsidRPr="00DA1017" w:rsidRDefault="00DA1017" w:rsidP="00DA10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7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DA101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</w:rPr>
              <w:t>Раздел 2. Инициализация проекта      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1017" w:rsidRPr="00DA1017" w:rsidRDefault="00DA1017" w:rsidP="00DA10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</w:tr>
      <w:tr w:rsidR="00DA1017" w:rsidRPr="00DA1017" w:rsidTr="00DA1017">
        <w:trPr>
          <w:trHeight w:val="32"/>
        </w:trPr>
        <w:tc>
          <w:tcPr>
            <w:tcW w:w="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Тема и проблема проекта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1017" w:rsidRPr="00DA1017" w:rsidRDefault="000A0363" w:rsidP="00DA1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28</w:t>
            </w:r>
            <w:r w:rsidR="00DA1017"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</w:p>
        </w:tc>
      </w:tr>
      <w:tr w:rsidR="00DA1017" w:rsidRPr="00DA1017" w:rsidTr="00DA1017">
        <w:trPr>
          <w:trHeight w:val="32"/>
        </w:trPr>
        <w:tc>
          <w:tcPr>
            <w:tcW w:w="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Научный аппарат исследования.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1017" w:rsidRPr="00DA1017" w:rsidRDefault="000A0363" w:rsidP="00DA1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05</w:t>
            </w:r>
            <w:r w:rsidR="00DA1017"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</w:p>
        </w:tc>
      </w:tr>
      <w:tr w:rsidR="00DA1017" w:rsidRPr="00DA1017" w:rsidTr="00DA1017">
        <w:trPr>
          <w:trHeight w:val="32"/>
        </w:trPr>
        <w:tc>
          <w:tcPr>
            <w:tcW w:w="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Методика презентации и защиты проектов.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1017" w:rsidRPr="00DA1017" w:rsidRDefault="000A0363" w:rsidP="00DA1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12</w:t>
            </w:r>
            <w:r w:rsidR="00DA1017"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</w:p>
        </w:tc>
      </w:tr>
      <w:tr w:rsidR="00DA1017" w:rsidRPr="00DA1017" w:rsidTr="00DA1017">
        <w:trPr>
          <w:trHeight w:val="32"/>
        </w:trPr>
        <w:tc>
          <w:tcPr>
            <w:tcW w:w="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Критерии оценивания проектов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1017" w:rsidRPr="00DA1017" w:rsidRDefault="000A0363" w:rsidP="00DA1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19</w:t>
            </w:r>
            <w:r w:rsidR="00DA1017"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</w:p>
        </w:tc>
      </w:tr>
      <w:tr w:rsidR="00DA1017" w:rsidRPr="00DA1017" w:rsidTr="00DA1017">
        <w:trPr>
          <w:trHeight w:val="32"/>
        </w:trPr>
        <w:tc>
          <w:tcPr>
            <w:tcW w:w="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Методика презентации  и защиты  проектов.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1017" w:rsidRPr="00DA1017" w:rsidRDefault="000A0363" w:rsidP="00DA1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26</w:t>
            </w:r>
            <w:r w:rsidR="00DA1017"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</w:p>
        </w:tc>
      </w:tr>
      <w:tr w:rsidR="00DA1017" w:rsidRPr="00DA1017" w:rsidTr="00DA1017">
        <w:trPr>
          <w:trHeight w:val="32"/>
        </w:trPr>
        <w:tc>
          <w:tcPr>
            <w:tcW w:w="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Методика разработки проектов.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1017" w:rsidRPr="00DA1017" w:rsidRDefault="000A0363" w:rsidP="00DA1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09</w:t>
            </w:r>
            <w:r w:rsidR="00DA1017"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</w:p>
        </w:tc>
      </w:tr>
      <w:tr w:rsidR="00DA1017" w:rsidRPr="00DA1017" w:rsidTr="00DA1017">
        <w:trPr>
          <w:trHeight w:val="32"/>
        </w:trPr>
        <w:tc>
          <w:tcPr>
            <w:tcW w:w="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Примеры  </w:t>
            </w:r>
            <w:proofErr w:type="gramStart"/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индивидуальных проектов</w:t>
            </w:r>
            <w:proofErr w:type="gramEnd"/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1017" w:rsidRPr="00DA1017" w:rsidRDefault="000A0363" w:rsidP="00DA1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16</w:t>
            </w:r>
            <w:r w:rsidR="00DA1017"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</w:p>
        </w:tc>
      </w:tr>
      <w:tr w:rsidR="00DA1017" w:rsidRPr="00DA1017" w:rsidTr="00DA1017">
        <w:trPr>
          <w:trHeight w:val="32"/>
        </w:trPr>
        <w:tc>
          <w:tcPr>
            <w:tcW w:w="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Структура проекта.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1017" w:rsidRPr="00DA1017" w:rsidRDefault="000A0363" w:rsidP="00DA1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23</w:t>
            </w:r>
            <w:r w:rsidR="00DA1017"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</w:p>
        </w:tc>
      </w:tr>
      <w:tr w:rsidR="00DA1017" w:rsidRPr="00DA1017" w:rsidTr="00DA1017">
        <w:trPr>
          <w:trHeight w:val="32"/>
        </w:trPr>
        <w:tc>
          <w:tcPr>
            <w:tcW w:w="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Методы исследования.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1017" w:rsidRPr="00DA1017" w:rsidRDefault="000A0363" w:rsidP="00DA1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30</w:t>
            </w:r>
            <w:r w:rsidR="00DA1017"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</w:p>
        </w:tc>
      </w:tr>
      <w:tr w:rsidR="00DA1017" w:rsidRPr="00DA1017" w:rsidTr="00DA1017">
        <w:trPr>
          <w:trHeight w:val="32"/>
        </w:trPr>
        <w:tc>
          <w:tcPr>
            <w:tcW w:w="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Методы эмпирического исследования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1017" w:rsidRPr="00DA1017" w:rsidRDefault="00710413" w:rsidP="00DA1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07</w:t>
            </w:r>
            <w:r w:rsidR="00DA1017"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</w:p>
        </w:tc>
      </w:tr>
      <w:tr w:rsidR="00DA1017" w:rsidRPr="00DA1017" w:rsidTr="00DA1017">
        <w:trPr>
          <w:trHeight w:val="32"/>
        </w:trPr>
        <w:tc>
          <w:tcPr>
            <w:tcW w:w="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Статистические методы.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1017" w:rsidRPr="00DA1017" w:rsidRDefault="00710413" w:rsidP="00DA1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14</w:t>
            </w:r>
            <w:r w:rsidR="00DA1017"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</w:p>
        </w:tc>
      </w:tr>
      <w:tr w:rsidR="00DA1017" w:rsidRPr="00DA1017" w:rsidTr="00DA1017">
        <w:trPr>
          <w:trHeight w:val="32"/>
        </w:trPr>
        <w:tc>
          <w:tcPr>
            <w:tcW w:w="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Наблюдение и эксперимент.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1017" w:rsidRPr="00DA1017" w:rsidRDefault="00710413" w:rsidP="00DA1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21</w:t>
            </w:r>
            <w:r w:rsidR="00DA1017"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</w:p>
        </w:tc>
      </w:tr>
      <w:tr w:rsidR="00DA1017" w:rsidRPr="00DA1017" w:rsidTr="00DA1017">
        <w:trPr>
          <w:trHeight w:val="32"/>
        </w:trPr>
        <w:tc>
          <w:tcPr>
            <w:tcW w:w="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Методы теоретического исследования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1017" w:rsidRPr="00DA1017" w:rsidRDefault="00710413" w:rsidP="00DA1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28</w:t>
            </w:r>
            <w:r w:rsidR="00DA1017"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</w:p>
        </w:tc>
      </w:tr>
      <w:tr w:rsidR="00DA1017" w:rsidRPr="00DA1017" w:rsidTr="00DA1017">
        <w:trPr>
          <w:trHeight w:val="32"/>
        </w:trPr>
        <w:tc>
          <w:tcPr>
            <w:tcW w:w="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lastRenderedPageBreak/>
              <w:t>17</w:t>
            </w:r>
          </w:p>
        </w:tc>
        <w:tc>
          <w:tcPr>
            <w:tcW w:w="7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Виды  работы с  информацией.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1017" w:rsidRPr="00DA1017" w:rsidRDefault="00710413" w:rsidP="00DA1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11</w:t>
            </w:r>
            <w:r w:rsidR="00DA1017"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</w:p>
        </w:tc>
      </w:tr>
      <w:tr w:rsidR="00DA1017" w:rsidRPr="00DA1017" w:rsidTr="00DA1017">
        <w:trPr>
          <w:trHeight w:val="334"/>
        </w:trPr>
        <w:tc>
          <w:tcPr>
            <w:tcW w:w="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Логические методы исследования.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1017" w:rsidRPr="00DA1017" w:rsidRDefault="00710413" w:rsidP="00DA1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18</w:t>
            </w:r>
            <w:r w:rsidR="00DA1017"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</w:p>
        </w:tc>
      </w:tr>
      <w:tr w:rsidR="00DA1017" w:rsidRPr="00DA1017" w:rsidTr="00DA1017">
        <w:trPr>
          <w:trHeight w:val="32"/>
        </w:trPr>
        <w:tc>
          <w:tcPr>
            <w:tcW w:w="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7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Логика действий при планировании работы.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1017" w:rsidRPr="00DA1017" w:rsidRDefault="00710413" w:rsidP="00DA1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25</w:t>
            </w:r>
            <w:r w:rsidR="00DA1017"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</w:p>
        </w:tc>
      </w:tr>
      <w:tr w:rsidR="00DA1017" w:rsidRPr="00DA1017" w:rsidTr="00DA1017">
        <w:trPr>
          <w:trHeight w:val="32"/>
        </w:trPr>
        <w:tc>
          <w:tcPr>
            <w:tcW w:w="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Календарный график проекта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1017" w:rsidRPr="00DA1017" w:rsidRDefault="00710413" w:rsidP="00DA1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01</w:t>
            </w:r>
            <w:r w:rsidR="00DA1017"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</w:p>
        </w:tc>
      </w:tr>
      <w:tr w:rsidR="00DA1017" w:rsidRPr="00DA1017" w:rsidTr="00DA1017">
        <w:trPr>
          <w:trHeight w:val="32"/>
        </w:trPr>
        <w:tc>
          <w:tcPr>
            <w:tcW w:w="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7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Применение информационных технологий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1017" w:rsidRPr="00DA1017" w:rsidRDefault="00710413" w:rsidP="00DA1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08</w:t>
            </w:r>
            <w:r w:rsidR="00DA1017"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</w:p>
        </w:tc>
      </w:tr>
      <w:tr w:rsidR="00DA1017" w:rsidRPr="00DA1017" w:rsidTr="00DA1017">
        <w:trPr>
          <w:trHeight w:val="32"/>
        </w:trPr>
        <w:tc>
          <w:tcPr>
            <w:tcW w:w="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7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Работа в сети Интернет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1017" w:rsidRPr="00DA1017" w:rsidRDefault="00710413" w:rsidP="00DA1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15</w:t>
            </w:r>
            <w:r w:rsidR="00DA1017"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</w:p>
        </w:tc>
      </w:tr>
      <w:tr w:rsidR="00DA1017" w:rsidRPr="00DA1017" w:rsidTr="00DA1017">
        <w:trPr>
          <w:trHeight w:val="32"/>
        </w:trPr>
        <w:tc>
          <w:tcPr>
            <w:tcW w:w="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7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Работа с научной литературой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1017" w:rsidRPr="00DA1017" w:rsidRDefault="00710413" w:rsidP="00DA1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22</w:t>
            </w:r>
            <w:r w:rsidR="00DA1017"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</w:p>
        </w:tc>
      </w:tr>
      <w:tr w:rsidR="00DA1017" w:rsidRPr="00DA1017" w:rsidTr="00DA1017">
        <w:trPr>
          <w:trHeight w:val="32"/>
        </w:trPr>
        <w:tc>
          <w:tcPr>
            <w:tcW w:w="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7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Методика работы в музеях, архивах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1017" w:rsidRPr="00DA1017" w:rsidRDefault="00710413" w:rsidP="00DA1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29</w:t>
            </w:r>
            <w:r w:rsidR="00DA1017"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</w:p>
        </w:tc>
      </w:tr>
      <w:tr w:rsidR="00DA1017" w:rsidRPr="00DA1017" w:rsidTr="00DA1017">
        <w:trPr>
          <w:trHeight w:val="32"/>
        </w:trPr>
        <w:tc>
          <w:tcPr>
            <w:tcW w:w="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7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Методика работы в музеях, архивах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1017" w:rsidRPr="00DA1017" w:rsidRDefault="00710413" w:rsidP="00DA1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07</w:t>
            </w:r>
            <w:r w:rsidR="00DA1017"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</w:p>
        </w:tc>
      </w:tr>
      <w:tr w:rsidR="00DA1017" w:rsidRPr="00DA1017" w:rsidTr="00DA1017">
        <w:trPr>
          <w:trHeight w:val="32"/>
        </w:trPr>
        <w:tc>
          <w:tcPr>
            <w:tcW w:w="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7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Сбор и систематизация материалов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1017" w:rsidRPr="00DA1017" w:rsidRDefault="00710413" w:rsidP="00DA1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14</w:t>
            </w:r>
            <w:r w:rsidR="00DA1017"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</w:p>
        </w:tc>
      </w:tr>
      <w:tr w:rsidR="00DA1017" w:rsidRPr="00DA1017" w:rsidTr="00DA1017">
        <w:trPr>
          <w:trHeight w:val="32"/>
        </w:trPr>
        <w:tc>
          <w:tcPr>
            <w:tcW w:w="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7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Способы и формы представления данных.  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1017" w:rsidRPr="00DA1017" w:rsidRDefault="00710413" w:rsidP="00DA1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21</w:t>
            </w:r>
            <w:r w:rsidR="00DA1017"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</w:p>
        </w:tc>
      </w:tr>
      <w:tr w:rsidR="00DA1017" w:rsidRPr="00DA1017" w:rsidTr="00DA1017">
        <w:trPr>
          <w:trHeight w:val="32"/>
        </w:trPr>
        <w:tc>
          <w:tcPr>
            <w:tcW w:w="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1017" w:rsidRPr="00DA1017" w:rsidRDefault="00DA1017" w:rsidP="00DA10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81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1017" w:rsidRPr="00DA1017" w:rsidRDefault="00DA1017" w:rsidP="00DA1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DA101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</w:rPr>
              <w:t>Раздел 3. Оформление промежуточных результатов проектной деятельности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</w:p>
        </w:tc>
      </w:tr>
      <w:tr w:rsidR="00DA1017" w:rsidRPr="00DA1017" w:rsidTr="00DA1017">
        <w:trPr>
          <w:trHeight w:val="32"/>
        </w:trPr>
        <w:tc>
          <w:tcPr>
            <w:tcW w:w="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7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Оформление эскизов, моделей, макетов.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1017" w:rsidRPr="00DA1017" w:rsidRDefault="00710413" w:rsidP="00DA1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04</w:t>
            </w:r>
            <w:r w:rsidR="00DA1017"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</w:p>
        </w:tc>
      </w:tr>
      <w:tr w:rsidR="00DA1017" w:rsidRPr="00DA1017" w:rsidTr="00DA1017">
        <w:trPr>
          <w:trHeight w:val="32"/>
        </w:trPr>
        <w:tc>
          <w:tcPr>
            <w:tcW w:w="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7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Требования к оформлению проектов.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1017" w:rsidRPr="00DA1017" w:rsidRDefault="00710413" w:rsidP="00DA1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11</w:t>
            </w:r>
            <w:r w:rsidR="00DA1017"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</w:p>
        </w:tc>
      </w:tr>
      <w:tr w:rsidR="00DA1017" w:rsidRPr="00DA1017" w:rsidTr="00DA1017">
        <w:trPr>
          <w:trHeight w:val="32"/>
        </w:trPr>
        <w:tc>
          <w:tcPr>
            <w:tcW w:w="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Оформление эскизов, моделей, макетов проектов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1017" w:rsidRPr="00DA1017" w:rsidRDefault="00710413" w:rsidP="00DA1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18</w:t>
            </w:r>
            <w:r w:rsidR="00DA1017"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</w:p>
        </w:tc>
      </w:tr>
      <w:tr w:rsidR="00DA1017" w:rsidRPr="00DA1017" w:rsidTr="00DA1017">
        <w:trPr>
          <w:trHeight w:val="32"/>
        </w:trPr>
        <w:tc>
          <w:tcPr>
            <w:tcW w:w="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7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Психологические аспекты проектной деятельности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1017" w:rsidRPr="00DA1017" w:rsidRDefault="00710413" w:rsidP="00DA1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25</w:t>
            </w:r>
            <w:r w:rsidR="00DA1017"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</w:p>
        </w:tc>
      </w:tr>
      <w:tr w:rsidR="00DA1017" w:rsidRPr="00DA1017" w:rsidTr="00DA1017">
        <w:trPr>
          <w:trHeight w:val="32"/>
        </w:trPr>
        <w:tc>
          <w:tcPr>
            <w:tcW w:w="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7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Перспективы развития проекта.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1017" w:rsidRPr="00DA1017" w:rsidRDefault="00710413" w:rsidP="00DA1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02</w:t>
            </w:r>
            <w:r w:rsidR="00DA1017"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</w:p>
        </w:tc>
      </w:tr>
      <w:tr w:rsidR="00DA1017" w:rsidRPr="00DA1017" w:rsidTr="00DA1017">
        <w:trPr>
          <w:trHeight w:val="32"/>
        </w:trPr>
        <w:tc>
          <w:tcPr>
            <w:tcW w:w="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7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Защита проектов.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1017" w:rsidRPr="00DA1017" w:rsidRDefault="00710413" w:rsidP="00DA1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16</w:t>
            </w:r>
            <w:r w:rsidR="00DA1017"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</w:p>
        </w:tc>
      </w:tr>
      <w:tr w:rsidR="00DA1017" w:rsidRPr="00DA1017" w:rsidTr="00DA1017">
        <w:trPr>
          <w:trHeight w:val="32"/>
        </w:trPr>
        <w:tc>
          <w:tcPr>
            <w:tcW w:w="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7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Защита проектов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1017" w:rsidRPr="00DA1017" w:rsidRDefault="00710413" w:rsidP="00DA1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23</w:t>
            </w:r>
            <w:r w:rsidR="00DA1017"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</w:p>
        </w:tc>
      </w:tr>
    </w:tbl>
    <w:p w:rsidR="00DA1017" w:rsidRPr="00DA1017" w:rsidRDefault="00DA1017" w:rsidP="00DA1017">
      <w:pPr>
        <w:spacing w:after="0" w:line="240" w:lineRule="auto"/>
        <w:jc w:val="right"/>
        <w:rPr>
          <w:rFonts w:ascii="Calibri" w:eastAsia="Times New Roman" w:hAnsi="Calibri" w:cs="Calibri"/>
          <w:color w:val="000000"/>
          <w:kern w:val="0"/>
          <w:lang w:eastAsia="ru-RU"/>
        </w:rPr>
      </w:pPr>
      <w:r w:rsidRPr="00DA1017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</w:rPr>
        <w:t>Приложение</w:t>
      </w:r>
    </w:p>
    <w:p w:rsidR="000A0363" w:rsidRDefault="000A0363" w:rsidP="00DA1017">
      <w:pPr>
        <w:pBdr>
          <w:bottom w:val="single" w:sz="6" w:space="0" w:color="D6DDB9"/>
        </w:pBdr>
        <w:spacing w:before="120" w:after="12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</w:rPr>
      </w:pPr>
    </w:p>
    <w:p w:rsidR="000A0363" w:rsidRDefault="000A0363" w:rsidP="00DA1017">
      <w:pPr>
        <w:pBdr>
          <w:bottom w:val="single" w:sz="6" w:space="0" w:color="D6DDB9"/>
        </w:pBdr>
        <w:spacing w:before="120" w:after="12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</w:rPr>
      </w:pPr>
    </w:p>
    <w:p w:rsidR="000A0363" w:rsidRDefault="000A0363" w:rsidP="00DA1017">
      <w:pPr>
        <w:pBdr>
          <w:bottom w:val="single" w:sz="6" w:space="0" w:color="D6DDB9"/>
        </w:pBdr>
        <w:spacing w:before="120" w:after="12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</w:rPr>
      </w:pPr>
    </w:p>
    <w:p w:rsidR="000A0363" w:rsidRDefault="000A0363" w:rsidP="00DA1017">
      <w:pPr>
        <w:pBdr>
          <w:bottom w:val="single" w:sz="6" w:space="0" w:color="D6DDB9"/>
        </w:pBdr>
        <w:spacing w:before="120" w:after="12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</w:rPr>
      </w:pPr>
    </w:p>
    <w:p w:rsidR="000A0363" w:rsidRDefault="000A0363" w:rsidP="00DA1017">
      <w:pPr>
        <w:pBdr>
          <w:bottom w:val="single" w:sz="6" w:space="0" w:color="D6DDB9"/>
        </w:pBdr>
        <w:spacing w:before="120" w:after="12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</w:rPr>
      </w:pPr>
    </w:p>
    <w:p w:rsidR="000A0363" w:rsidRDefault="000A0363" w:rsidP="00DA1017">
      <w:pPr>
        <w:pBdr>
          <w:bottom w:val="single" w:sz="6" w:space="0" w:color="D6DDB9"/>
        </w:pBdr>
        <w:spacing w:before="120" w:after="12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</w:rPr>
      </w:pPr>
    </w:p>
    <w:p w:rsidR="000A0363" w:rsidRDefault="000A0363" w:rsidP="00DA1017">
      <w:pPr>
        <w:pBdr>
          <w:bottom w:val="single" w:sz="6" w:space="0" w:color="D6DDB9"/>
        </w:pBdr>
        <w:spacing w:before="120" w:after="12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</w:rPr>
      </w:pPr>
    </w:p>
    <w:p w:rsidR="000A0363" w:rsidRDefault="000A0363" w:rsidP="00DA1017">
      <w:pPr>
        <w:pBdr>
          <w:bottom w:val="single" w:sz="6" w:space="0" w:color="D6DDB9"/>
        </w:pBdr>
        <w:spacing w:before="120" w:after="12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</w:rPr>
      </w:pPr>
    </w:p>
    <w:p w:rsidR="000A0363" w:rsidRDefault="000A0363" w:rsidP="00DA1017">
      <w:pPr>
        <w:pBdr>
          <w:bottom w:val="single" w:sz="6" w:space="0" w:color="D6DDB9"/>
        </w:pBdr>
        <w:spacing w:before="120" w:after="12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</w:rPr>
      </w:pPr>
    </w:p>
    <w:p w:rsidR="000A0363" w:rsidRDefault="000A0363" w:rsidP="00DA1017">
      <w:pPr>
        <w:pBdr>
          <w:bottom w:val="single" w:sz="6" w:space="0" w:color="D6DDB9"/>
        </w:pBdr>
        <w:spacing w:before="120" w:after="12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</w:rPr>
      </w:pPr>
    </w:p>
    <w:p w:rsidR="000A0363" w:rsidRDefault="000A0363" w:rsidP="00DA1017">
      <w:pPr>
        <w:pBdr>
          <w:bottom w:val="single" w:sz="6" w:space="0" w:color="D6DDB9"/>
        </w:pBdr>
        <w:spacing w:before="120" w:after="12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</w:rPr>
      </w:pPr>
    </w:p>
    <w:p w:rsidR="00DA1017" w:rsidRPr="00DA1017" w:rsidRDefault="00DA1017" w:rsidP="00DA1017">
      <w:pPr>
        <w:pBdr>
          <w:bottom w:val="single" w:sz="6" w:space="0" w:color="D6DDB9"/>
        </w:pBdr>
        <w:spacing w:before="120" w:after="12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</w:rPr>
      </w:pPr>
      <w:r w:rsidRPr="00DA1017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</w:rPr>
        <w:t xml:space="preserve">Критерии оценивания </w:t>
      </w:r>
      <w:proofErr w:type="gramStart"/>
      <w:r w:rsidRPr="00DA1017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</w:rPr>
        <w:t>индивидуального проекта</w:t>
      </w:r>
      <w:proofErr w:type="gramEnd"/>
    </w:p>
    <w:tbl>
      <w:tblPr>
        <w:tblW w:w="11169" w:type="dxa"/>
        <w:tblInd w:w="-1144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964"/>
        <w:gridCol w:w="5250"/>
        <w:gridCol w:w="1955"/>
      </w:tblGrid>
      <w:tr w:rsidR="00DA1017" w:rsidRPr="00DA1017" w:rsidTr="00DA1017">
        <w:tc>
          <w:tcPr>
            <w:tcW w:w="92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017" w:rsidRPr="00DA1017" w:rsidRDefault="00DA1017" w:rsidP="00DA1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DA101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</w:rPr>
              <w:t>Сформированность видов деятельности</w:t>
            </w:r>
          </w:p>
        </w:tc>
        <w:tc>
          <w:tcPr>
            <w:tcW w:w="1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DA101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</w:rPr>
              <w:t>Уровень, кол-во баллов</w:t>
            </w:r>
          </w:p>
        </w:tc>
      </w:tr>
      <w:tr w:rsidR="00DA1017" w:rsidRPr="00DA1017" w:rsidTr="00DA1017">
        <w:trPr>
          <w:trHeight w:val="264"/>
        </w:trPr>
        <w:tc>
          <w:tcPr>
            <w:tcW w:w="39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017" w:rsidRPr="00DA1017" w:rsidRDefault="00DA1017" w:rsidP="00DA1017">
            <w:pPr>
              <w:spacing w:after="0" w:line="240" w:lineRule="auto"/>
              <w:ind w:left="32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1.Коммуникативной деятельности</w:t>
            </w:r>
          </w:p>
        </w:tc>
        <w:tc>
          <w:tcPr>
            <w:tcW w:w="5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Изложить и оформить собранный материал</w:t>
            </w:r>
          </w:p>
        </w:tc>
        <w:tc>
          <w:tcPr>
            <w:tcW w:w="195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017" w:rsidRPr="00DA1017" w:rsidRDefault="00DA1017" w:rsidP="00DA1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DA101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</w:rPr>
              <w:t>0-5</w:t>
            </w:r>
          </w:p>
        </w:tc>
      </w:tr>
      <w:tr w:rsidR="00DA1017" w:rsidRPr="00DA1017" w:rsidTr="00DA1017">
        <w:trPr>
          <w:trHeight w:val="264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</w:p>
        </w:tc>
        <w:tc>
          <w:tcPr>
            <w:tcW w:w="5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Представить результаты работы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</w:p>
        </w:tc>
      </w:tr>
      <w:tr w:rsidR="00DA1017" w:rsidRPr="00DA1017" w:rsidTr="00DA1017">
        <w:trPr>
          <w:trHeight w:val="264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</w:p>
        </w:tc>
        <w:tc>
          <w:tcPr>
            <w:tcW w:w="5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Аргументированно ответить на вопросы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</w:p>
        </w:tc>
      </w:tr>
      <w:tr w:rsidR="00DA1017" w:rsidRPr="00DA1017" w:rsidTr="00DA1017">
        <w:tc>
          <w:tcPr>
            <w:tcW w:w="39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2.Познавательной деятельности</w:t>
            </w:r>
          </w:p>
        </w:tc>
        <w:tc>
          <w:tcPr>
            <w:tcW w:w="5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Самостоятельно приобретать знания</w:t>
            </w:r>
          </w:p>
        </w:tc>
        <w:tc>
          <w:tcPr>
            <w:tcW w:w="195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017" w:rsidRPr="00DA1017" w:rsidRDefault="00DA1017" w:rsidP="00DA1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DA101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</w:rPr>
              <w:t>0-5</w:t>
            </w:r>
          </w:p>
        </w:tc>
      </w:tr>
      <w:tr w:rsidR="00DA1017" w:rsidRPr="00DA1017" w:rsidTr="00DA1017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</w:p>
        </w:tc>
        <w:tc>
          <w:tcPr>
            <w:tcW w:w="5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Ставить проблему и выбирать способы ее решения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</w:p>
        </w:tc>
      </w:tr>
      <w:tr w:rsidR="00DA1017" w:rsidRPr="00DA1017" w:rsidTr="00DA1017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</w:p>
        </w:tc>
        <w:tc>
          <w:tcPr>
            <w:tcW w:w="5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Осуществлять поиск и обработку информации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</w:p>
        </w:tc>
      </w:tr>
      <w:tr w:rsidR="00DA1017" w:rsidRPr="00DA1017" w:rsidTr="00DA1017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</w:p>
        </w:tc>
        <w:tc>
          <w:tcPr>
            <w:tcW w:w="5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017" w:rsidRPr="00DA1017" w:rsidRDefault="00DA1017" w:rsidP="00DA1017">
            <w:pPr>
              <w:spacing w:after="0" w:line="240" w:lineRule="auto"/>
              <w:ind w:left="-16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Обосновывать и реализовывать принятое решение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</w:p>
        </w:tc>
      </w:tr>
      <w:tr w:rsidR="00DA1017" w:rsidRPr="00DA1017" w:rsidTr="00DA1017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</w:p>
        </w:tc>
        <w:tc>
          <w:tcPr>
            <w:tcW w:w="5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Формулировать выводы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</w:p>
        </w:tc>
      </w:tr>
      <w:tr w:rsidR="00DA1017" w:rsidRPr="00DA1017" w:rsidTr="00DA1017">
        <w:trPr>
          <w:trHeight w:val="216"/>
        </w:trPr>
        <w:tc>
          <w:tcPr>
            <w:tcW w:w="39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017" w:rsidRPr="00DA1017" w:rsidRDefault="00DA1017" w:rsidP="00DA1017">
            <w:pPr>
              <w:spacing w:after="0" w:line="240" w:lineRule="auto"/>
              <w:ind w:left="32" w:right="652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lastRenderedPageBreak/>
              <w:t>3.Регулятивной деятельности</w:t>
            </w:r>
          </w:p>
        </w:tc>
        <w:tc>
          <w:tcPr>
            <w:tcW w:w="5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017" w:rsidRPr="00DA1017" w:rsidRDefault="00DA1017" w:rsidP="00DA1017">
            <w:pPr>
              <w:spacing w:after="0" w:line="240" w:lineRule="auto"/>
              <w:ind w:left="-16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Планировать деятельность</w:t>
            </w:r>
          </w:p>
        </w:tc>
        <w:tc>
          <w:tcPr>
            <w:tcW w:w="195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017" w:rsidRPr="00DA1017" w:rsidRDefault="00DA1017" w:rsidP="00DA1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DA101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</w:rPr>
              <w:t>0-5</w:t>
            </w:r>
          </w:p>
        </w:tc>
      </w:tr>
      <w:tr w:rsidR="00DA1017" w:rsidRPr="00DA1017" w:rsidTr="00DA1017">
        <w:trPr>
          <w:trHeight w:val="216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</w:p>
        </w:tc>
        <w:tc>
          <w:tcPr>
            <w:tcW w:w="5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017" w:rsidRPr="00DA1017" w:rsidRDefault="00DA1017" w:rsidP="00DA1017">
            <w:pPr>
              <w:spacing w:after="0" w:line="240" w:lineRule="auto"/>
              <w:ind w:left="-16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Использовать ресурсные возможности для достижения цели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</w:p>
        </w:tc>
      </w:tr>
      <w:tr w:rsidR="00DA1017" w:rsidRPr="00DA1017" w:rsidTr="00DA1017">
        <w:trPr>
          <w:trHeight w:val="216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</w:p>
        </w:tc>
        <w:tc>
          <w:tcPr>
            <w:tcW w:w="5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017" w:rsidRPr="00DA1017" w:rsidRDefault="00DA1017" w:rsidP="00DA1017">
            <w:pPr>
              <w:spacing w:after="0" w:line="240" w:lineRule="auto"/>
              <w:ind w:left="-16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Осуществлять выбор конструктивных стратегий в трудной ситуации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</w:p>
        </w:tc>
      </w:tr>
      <w:tr w:rsidR="00DA1017" w:rsidRPr="00DA1017" w:rsidTr="00DA1017">
        <w:tc>
          <w:tcPr>
            <w:tcW w:w="92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017" w:rsidRPr="00DA1017" w:rsidRDefault="00DA1017" w:rsidP="00DA1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DA101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</w:rPr>
              <w:t xml:space="preserve">4.Способность </w:t>
            </w:r>
            <w:proofErr w:type="gramStart"/>
            <w:r w:rsidRPr="00DA101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</w:rPr>
              <w:t>к</w:t>
            </w:r>
            <w:proofErr w:type="gramEnd"/>
          </w:p>
        </w:tc>
        <w:tc>
          <w:tcPr>
            <w:tcW w:w="1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</w:p>
        </w:tc>
      </w:tr>
      <w:tr w:rsidR="00DA1017" w:rsidRPr="00DA1017" w:rsidTr="00DA1017">
        <w:tc>
          <w:tcPr>
            <w:tcW w:w="92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017" w:rsidRPr="00DA1017" w:rsidRDefault="00DA1017" w:rsidP="00DA1017">
            <w:pPr>
              <w:spacing w:after="0" w:line="240" w:lineRule="auto"/>
              <w:ind w:left="32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инновационной деятельности</w:t>
            </w:r>
          </w:p>
        </w:tc>
        <w:tc>
          <w:tcPr>
            <w:tcW w:w="195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017" w:rsidRPr="00DA1017" w:rsidRDefault="00DA1017" w:rsidP="00DA1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DA101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</w:rPr>
              <w:t>0-5</w:t>
            </w:r>
          </w:p>
        </w:tc>
      </w:tr>
      <w:tr w:rsidR="00DA1017" w:rsidRPr="00DA1017" w:rsidTr="00DA1017">
        <w:tc>
          <w:tcPr>
            <w:tcW w:w="92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017" w:rsidRPr="00DA1017" w:rsidRDefault="00DA1017" w:rsidP="00DA1017">
            <w:pPr>
              <w:spacing w:after="0" w:line="240" w:lineRule="auto"/>
              <w:ind w:left="32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аналитической деятельности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</w:p>
        </w:tc>
      </w:tr>
      <w:tr w:rsidR="00DA1017" w:rsidRPr="00DA1017" w:rsidTr="00DA1017">
        <w:tc>
          <w:tcPr>
            <w:tcW w:w="92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017" w:rsidRPr="00DA1017" w:rsidRDefault="00DA1017" w:rsidP="00DA1017">
            <w:pPr>
              <w:spacing w:after="0" w:line="240" w:lineRule="auto"/>
              <w:ind w:left="32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творческой деятельности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</w:p>
        </w:tc>
      </w:tr>
      <w:tr w:rsidR="00DA1017" w:rsidRPr="00DA1017" w:rsidTr="00DA1017">
        <w:tc>
          <w:tcPr>
            <w:tcW w:w="92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017" w:rsidRPr="00DA1017" w:rsidRDefault="00DA1017" w:rsidP="00DA1017">
            <w:pPr>
              <w:spacing w:after="0" w:line="240" w:lineRule="auto"/>
              <w:ind w:left="32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интеллектуальной деятельности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</w:p>
        </w:tc>
      </w:tr>
      <w:tr w:rsidR="00DA1017" w:rsidRPr="00DA1017" w:rsidTr="00DA1017">
        <w:tc>
          <w:tcPr>
            <w:tcW w:w="92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017" w:rsidRPr="00DA1017" w:rsidRDefault="00DA1017" w:rsidP="00DA1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DA101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</w:rPr>
              <w:t>5.Способность</w:t>
            </w:r>
          </w:p>
        </w:tc>
        <w:tc>
          <w:tcPr>
            <w:tcW w:w="1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</w:p>
        </w:tc>
      </w:tr>
      <w:tr w:rsidR="00DA1017" w:rsidRPr="00DA1017" w:rsidTr="00DA1017">
        <w:tc>
          <w:tcPr>
            <w:tcW w:w="92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постановки цели и формулирования гипотезы</w:t>
            </w:r>
          </w:p>
        </w:tc>
        <w:tc>
          <w:tcPr>
            <w:tcW w:w="195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017" w:rsidRPr="00DA1017" w:rsidRDefault="00DA1017" w:rsidP="00DA1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DA101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</w:rPr>
              <w:t>0-5</w:t>
            </w:r>
          </w:p>
        </w:tc>
      </w:tr>
      <w:tr w:rsidR="00DA1017" w:rsidRPr="00DA1017" w:rsidTr="00DA1017">
        <w:tc>
          <w:tcPr>
            <w:tcW w:w="92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планирования работы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</w:p>
        </w:tc>
      </w:tr>
      <w:tr w:rsidR="00DA1017" w:rsidRPr="00DA1017" w:rsidTr="00DA1017">
        <w:tc>
          <w:tcPr>
            <w:tcW w:w="92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отбора и интерпретации информации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</w:p>
        </w:tc>
      </w:tr>
      <w:tr w:rsidR="00DA1017" w:rsidRPr="00DA1017" w:rsidTr="00DA1017">
        <w:tc>
          <w:tcPr>
            <w:tcW w:w="92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структурирования аргументации результатов исследования на основе собранных данных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</w:p>
        </w:tc>
      </w:tr>
      <w:tr w:rsidR="00DA1017" w:rsidRPr="00DA1017" w:rsidTr="00DA1017">
        <w:tc>
          <w:tcPr>
            <w:tcW w:w="92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017" w:rsidRPr="00DA1017" w:rsidRDefault="00DA1017" w:rsidP="00DA1017">
            <w:pPr>
              <w:spacing w:after="0" w:line="240" w:lineRule="auto"/>
              <w:ind w:left="32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презентации результатов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</w:p>
        </w:tc>
      </w:tr>
      <w:tr w:rsidR="00DA1017" w:rsidRPr="00DA1017" w:rsidTr="00DA1017">
        <w:tc>
          <w:tcPr>
            <w:tcW w:w="92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017" w:rsidRPr="00DA1017" w:rsidRDefault="00DA1017" w:rsidP="00DA1017">
            <w:pPr>
              <w:spacing w:after="0" w:line="240" w:lineRule="auto"/>
              <w:ind w:left="32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DA101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</w:rPr>
              <w:t>6.Качество проекта</w:t>
            </w:r>
          </w:p>
        </w:tc>
        <w:tc>
          <w:tcPr>
            <w:tcW w:w="1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</w:p>
        </w:tc>
      </w:tr>
      <w:tr w:rsidR="00DA1017" w:rsidRPr="00DA1017" w:rsidTr="00DA1017">
        <w:tc>
          <w:tcPr>
            <w:tcW w:w="92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017" w:rsidRPr="00DA1017" w:rsidRDefault="00DA1017" w:rsidP="00DA1017">
            <w:pPr>
              <w:spacing w:after="0" w:line="240" w:lineRule="auto"/>
              <w:ind w:left="32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Целостность и взаимосвязь научного аппарата, содержания и творческого продукта.</w:t>
            </w:r>
          </w:p>
        </w:tc>
        <w:tc>
          <w:tcPr>
            <w:tcW w:w="195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017" w:rsidRPr="00DA1017" w:rsidRDefault="00DA1017" w:rsidP="00DA1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DA101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</w:rPr>
              <w:t>0-5</w:t>
            </w:r>
          </w:p>
        </w:tc>
      </w:tr>
      <w:tr w:rsidR="00DA1017" w:rsidRPr="00DA1017" w:rsidTr="00DA1017">
        <w:tc>
          <w:tcPr>
            <w:tcW w:w="92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017" w:rsidRPr="00DA1017" w:rsidRDefault="00DA1017" w:rsidP="00DA1017">
            <w:pPr>
              <w:spacing w:after="0" w:line="240" w:lineRule="auto"/>
              <w:ind w:left="32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Уровень самостоятельности (уникальности) не менее 70% (антиплагиат), установленной при проверке в сети интернет (наличии протокола проверки на антиплагиат).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</w:p>
        </w:tc>
      </w:tr>
      <w:tr w:rsidR="00DA1017" w:rsidRPr="00DA1017" w:rsidTr="00DA1017">
        <w:tc>
          <w:tcPr>
            <w:tcW w:w="92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017" w:rsidRPr="00DA1017" w:rsidRDefault="00DA1017" w:rsidP="00DA1017">
            <w:pPr>
              <w:spacing w:after="0" w:line="240" w:lineRule="auto"/>
              <w:ind w:left="32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Научно-познавательная уникальность (оригинальность) проекта. Наличие грамотно оформленных ссылок.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</w:p>
        </w:tc>
      </w:tr>
      <w:tr w:rsidR="00DA1017" w:rsidRPr="00DA1017" w:rsidTr="00DA1017">
        <w:tc>
          <w:tcPr>
            <w:tcW w:w="92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017" w:rsidRPr="00DA1017" w:rsidRDefault="00DA1017" w:rsidP="00DA1017">
            <w:pPr>
              <w:spacing w:after="0" w:line="240" w:lineRule="auto"/>
              <w:ind w:left="32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Уникальность, оригинальность творческого продукта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</w:p>
        </w:tc>
      </w:tr>
    </w:tbl>
    <w:p w:rsidR="00DA1017" w:rsidRPr="00DA1017" w:rsidRDefault="00DA1017" w:rsidP="00DA1017">
      <w:pPr>
        <w:spacing w:after="0" w:line="240" w:lineRule="auto"/>
        <w:ind w:left="-568"/>
        <w:jc w:val="center"/>
        <w:rPr>
          <w:rFonts w:ascii="Calibri" w:eastAsia="Times New Roman" w:hAnsi="Calibri" w:cs="Calibri"/>
          <w:color w:val="000000"/>
          <w:kern w:val="0"/>
          <w:lang w:eastAsia="ru-RU"/>
        </w:rPr>
      </w:pPr>
      <w:r w:rsidRPr="00DA1017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lang w:eastAsia="ru-RU"/>
        </w:rPr>
        <w:t>Уровни сформированности навыков проектной деятельности</w:t>
      </w:r>
    </w:p>
    <w:tbl>
      <w:tblPr>
        <w:tblW w:w="1005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237"/>
        <w:gridCol w:w="4456"/>
        <w:gridCol w:w="2362"/>
      </w:tblGrid>
      <w:tr w:rsidR="00DA1017" w:rsidRPr="00DA1017" w:rsidTr="00DA1017">
        <w:tc>
          <w:tcPr>
            <w:tcW w:w="3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1017" w:rsidRPr="00DA1017" w:rsidRDefault="00DA1017" w:rsidP="00DA1017">
            <w:pPr>
              <w:spacing w:after="0" w:line="240" w:lineRule="auto"/>
              <w:ind w:left="176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DA101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</w:rPr>
              <w:t>Критерий</w:t>
            </w:r>
          </w:p>
        </w:tc>
        <w:tc>
          <w:tcPr>
            <w:tcW w:w="4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proofErr w:type="gramStart"/>
            <w:r w:rsidRPr="00DA101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</w:rPr>
              <w:t>Базовый</w:t>
            </w:r>
            <w:proofErr w:type="gramEnd"/>
            <w:r w:rsidRPr="00DA101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</w:rPr>
              <w:t xml:space="preserve"> (0-25 баллов)</w:t>
            </w: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proofErr w:type="gramStart"/>
            <w:r w:rsidRPr="00DA101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</w:rPr>
              <w:t>Повышенный</w:t>
            </w:r>
            <w:proofErr w:type="gramEnd"/>
            <w:r w:rsidRPr="00DA101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</w:rPr>
              <w:t xml:space="preserve"> (26-30 баллов)</w:t>
            </w: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 </w:t>
            </w:r>
          </w:p>
        </w:tc>
      </w:tr>
      <w:tr w:rsidR="00DA1017" w:rsidRPr="00DA1017" w:rsidTr="00DA1017">
        <w:tc>
          <w:tcPr>
            <w:tcW w:w="3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Коммуникативная деятельность.</w:t>
            </w:r>
          </w:p>
        </w:tc>
        <w:tc>
          <w:tcPr>
            <w:tcW w:w="4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Продемонстрированы навыки оформления проектной работы и пояснительной записки, а также подготовки простой презентации. Автор отвечает на вопросы. </w:t>
            </w:r>
          </w:p>
        </w:tc>
        <w:tc>
          <w:tcPr>
            <w:tcW w:w="2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Тема ясно определена и пояснена. Текст хорошо структурирован. Все мысли выражены ясно, логично, последовательно, аргументировано. Работа вызывает интерес. Автор свободно отвечает на вопросы. </w:t>
            </w:r>
          </w:p>
        </w:tc>
      </w:tr>
      <w:tr w:rsidR="00DA1017" w:rsidRPr="00DA1017" w:rsidTr="00DA1017">
        <w:tc>
          <w:tcPr>
            <w:tcW w:w="3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Познавательная деятельность.</w:t>
            </w:r>
          </w:p>
        </w:tc>
        <w:tc>
          <w:tcPr>
            <w:tcW w:w="4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 xml:space="preserve">Работа в целом свидетельствует о способности  с помощью руководителя ставить проблему и находить пути её решения; продемонстрирована способность </w:t>
            </w:r>
            <w:proofErr w:type="gramStart"/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приобретать</w:t>
            </w:r>
            <w:proofErr w:type="gramEnd"/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 xml:space="preserve"> новые знания и/или осваивать новые способы действий, достигать более глубокого понимания изученного. </w:t>
            </w:r>
          </w:p>
        </w:tc>
        <w:tc>
          <w:tcPr>
            <w:tcW w:w="2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 xml:space="preserve">Работа  свидетельствует о способности самостоятельно  ставить проблему и находить пути её решения; продемонстрирована способность </w:t>
            </w:r>
            <w:proofErr w:type="gramStart"/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приобретать</w:t>
            </w:r>
            <w:proofErr w:type="gramEnd"/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 xml:space="preserve"> новые знания и/или осваивать новые способы действий, достигать более глубокого понимания изученного. </w:t>
            </w:r>
          </w:p>
        </w:tc>
      </w:tr>
      <w:tr w:rsidR="00DA1017" w:rsidRPr="00DA1017" w:rsidTr="00DA1017">
        <w:tc>
          <w:tcPr>
            <w:tcW w:w="3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Регулятивная деятельность.</w:t>
            </w:r>
          </w:p>
        </w:tc>
        <w:tc>
          <w:tcPr>
            <w:tcW w:w="4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 xml:space="preserve">Продемонстрированы навыки определения темы и планирования </w:t>
            </w:r>
            <w:proofErr w:type="spellStart"/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работы</w:t>
            </w:r>
            <w:proofErr w:type="gramStart"/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.Р</w:t>
            </w:r>
            <w:proofErr w:type="gramEnd"/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абота</w:t>
            </w:r>
            <w:proofErr w:type="spellEnd"/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 xml:space="preserve"> доведена до конца и представлена комиссии.</w:t>
            </w:r>
          </w:p>
        </w:tc>
        <w:tc>
          <w:tcPr>
            <w:tcW w:w="2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 xml:space="preserve">Работа тщательно спланирована и последовательно реализована, своевременно пройдены все необходимые этапы обсуждения и </w:t>
            </w:r>
            <w:proofErr w:type="spellStart"/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представления</w:t>
            </w:r>
            <w:proofErr w:type="gramStart"/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.К</w:t>
            </w:r>
            <w:proofErr w:type="gramEnd"/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онтроль</w:t>
            </w:r>
            <w:proofErr w:type="spellEnd"/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 xml:space="preserve"> и коррекция осуществлялись </w:t>
            </w: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lastRenderedPageBreak/>
              <w:t>самостоятельно.</w:t>
            </w:r>
          </w:p>
        </w:tc>
      </w:tr>
      <w:tr w:rsidR="00DA1017" w:rsidRPr="00DA1017" w:rsidTr="00DA1017">
        <w:tc>
          <w:tcPr>
            <w:tcW w:w="3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lastRenderedPageBreak/>
              <w:t>Способность к инновационной, аналитической, творческой, интеллектуальной деятельности.</w:t>
            </w:r>
          </w:p>
        </w:tc>
        <w:tc>
          <w:tcPr>
            <w:tcW w:w="4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Данные виды деятельности осуществляются с помощью руководителя.</w:t>
            </w:r>
          </w:p>
        </w:tc>
        <w:tc>
          <w:tcPr>
            <w:tcW w:w="2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 xml:space="preserve">Данные виды деятельности осуществляются </w:t>
            </w:r>
            <w:proofErr w:type="gramStart"/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обучающимся</w:t>
            </w:r>
            <w:proofErr w:type="gramEnd"/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 xml:space="preserve"> самостоятельно.</w:t>
            </w:r>
          </w:p>
        </w:tc>
      </w:tr>
      <w:tr w:rsidR="00DA1017" w:rsidRPr="00DA1017" w:rsidTr="00DA1017">
        <w:tc>
          <w:tcPr>
            <w:tcW w:w="3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Способность постановки цели и формулирования гипотезы, планирования работы, отбора и интерпретации, структурирования аргументации результатов исследования на основе собранных данных, презентации результатов.</w:t>
            </w:r>
          </w:p>
        </w:tc>
        <w:tc>
          <w:tcPr>
            <w:tcW w:w="4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Данные виды деятельности осуществляются с помощью руководителя.</w:t>
            </w:r>
          </w:p>
        </w:tc>
        <w:tc>
          <w:tcPr>
            <w:tcW w:w="2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 xml:space="preserve">Данные виды деятельности осуществляются </w:t>
            </w:r>
            <w:proofErr w:type="gramStart"/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обучающимся</w:t>
            </w:r>
            <w:proofErr w:type="gramEnd"/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 xml:space="preserve"> самостоятельно.</w:t>
            </w:r>
          </w:p>
        </w:tc>
      </w:tr>
    </w:tbl>
    <w:p w:rsidR="00DA1017" w:rsidRPr="00DA1017" w:rsidRDefault="00DA1017" w:rsidP="00DA1017">
      <w:pPr>
        <w:spacing w:after="0" w:line="240" w:lineRule="auto"/>
        <w:ind w:left="-568"/>
        <w:jc w:val="center"/>
        <w:rPr>
          <w:rFonts w:ascii="Calibri" w:eastAsia="Times New Roman" w:hAnsi="Calibri" w:cs="Calibri"/>
          <w:color w:val="000000"/>
          <w:kern w:val="0"/>
          <w:lang w:eastAsia="ru-RU"/>
        </w:rPr>
      </w:pPr>
      <w:r w:rsidRPr="00DA1017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lang w:eastAsia="ru-RU"/>
        </w:rPr>
        <w:t xml:space="preserve">Составляющие оценки </w:t>
      </w:r>
      <w:proofErr w:type="gramStart"/>
      <w:r w:rsidRPr="00DA1017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lang w:eastAsia="ru-RU"/>
        </w:rPr>
        <w:t>индивидуального проекта</w:t>
      </w:r>
      <w:proofErr w:type="gramEnd"/>
      <w:r w:rsidRPr="00DA1017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lang w:eastAsia="ru-RU"/>
        </w:rPr>
        <w:t>:</w:t>
      </w:r>
    </w:p>
    <w:p w:rsidR="00DA1017" w:rsidRPr="00DA1017" w:rsidRDefault="00DA1017" w:rsidP="00DA1017">
      <w:pPr>
        <w:numPr>
          <w:ilvl w:val="0"/>
          <w:numId w:val="26"/>
        </w:numPr>
        <w:spacing w:before="30" w:after="30" w:line="240" w:lineRule="auto"/>
        <w:ind w:left="864"/>
        <w:jc w:val="both"/>
        <w:rPr>
          <w:rFonts w:ascii="Calibri" w:eastAsia="Times New Roman" w:hAnsi="Calibri" w:cs="Calibri"/>
          <w:color w:val="000000"/>
          <w:kern w:val="0"/>
          <w:lang w:eastAsia="ru-RU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</w:rPr>
        <w:t xml:space="preserve">Процесс работы над проектом (сформированность </w:t>
      </w:r>
      <w:proofErr w:type="gramStart"/>
      <w:r w:rsidRPr="00DA1017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</w:rPr>
        <w:t>познавательных</w:t>
      </w:r>
      <w:proofErr w:type="gramEnd"/>
      <w:r w:rsidRPr="00DA1017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</w:rPr>
        <w:t>, регулятивных УУД, способность к осуществлению деятельности, необходимой для работы над проектом)</w:t>
      </w:r>
    </w:p>
    <w:p w:rsidR="00DA1017" w:rsidRPr="00DA1017" w:rsidRDefault="00DA1017" w:rsidP="00DA1017">
      <w:pPr>
        <w:numPr>
          <w:ilvl w:val="0"/>
          <w:numId w:val="26"/>
        </w:numPr>
        <w:spacing w:before="30" w:after="30" w:line="240" w:lineRule="auto"/>
        <w:ind w:left="864"/>
        <w:jc w:val="both"/>
        <w:rPr>
          <w:rFonts w:ascii="Calibri" w:eastAsia="Times New Roman" w:hAnsi="Calibri" w:cs="Calibri"/>
          <w:color w:val="000000"/>
          <w:kern w:val="0"/>
          <w:lang w:eastAsia="ru-RU"/>
        </w:rPr>
      </w:pPr>
      <w:r w:rsidRPr="00DA1017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</w:rPr>
        <w:t xml:space="preserve">Оформление проекта и его защита (сформированность </w:t>
      </w:r>
      <w:proofErr w:type="gramStart"/>
      <w:r w:rsidRPr="00DA1017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</w:rPr>
        <w:t>коммуникативных</w:t>
      </w:r>
      <w:proofErr w:type="gramEnd"/>
      <w:r w:rsidRPr="00DA1017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</w:rPr>
        <w:t xml:space="preserve"> УУД, качество проекта и его презентации).</w:t>
      </w:r>
    </w:p>
    <w:p w:rsidR="00DA1017" w:rsidRPr="00DA1017" w:rsidRDefault="00DA1017" w:rsidP="00DA1017">
      <w:pPr>
        <w:spacing w:after="0" w:line="240" w:lineRule="auto"/>
        <w:ind w:left="144"/>
        <w:jc w:val="both"/>
        <w:rPr>
          <w:rFonts w:ascii="Calibri" w:eastAsia="Times New Roman" w:hAnsi="Calibri" w:cs="Calibri"/>
          <w:color w:val="000000"/>
          <w:kern w:val="0"/>
          <w:lang w:eastAsia="ru-RU"/>
        </w:rPr>
      </w:pPr>
      <w:r w:rsidRPr="00DA1017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lang w:eastAsia="ru-RU"/>
        </w:rPr>
        <w:t>Работы реферативного характера, излагающие общедоступную информацию, к защите не допускаются.</w:t>
      </w:r>
    </w:p>
    <w:p w:rsidR="00DA1017" w:rsidRPr="00DA1017" w:rsidRDefault="00DA1017" w:rsidP="00DA1017">
      <w:pPr>
        <w:spacing w:after="0" w:line="240" w:lineRule="auto"/>
        <w:jc w:val="center"/>
        <w:rPr>
          <w:rFonts w:ascii="Calibri" w:eastAsia="Times New Roman" w:hAnsi="Calibri" w:cs="Calibri"/>
          <w:color w:val="000000"/>
          <w:kern w:val="0"/>
          <w:lang w:eastAsia="ru-RU"/>
        </w:rPr>
      </w:pPr>
      <w:r w:rsidRPr="00DA1017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lang w:eastAsia="ru-RU"/>
        </w:rPr>
        <w:t>Перевод первичных баллов в отметку*:</w:t>
      </w:r>
    </w:p>
    <w:tbl>
      <w:tblPr>
        <w:tblW w:w="1223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717"/>
        <w:gridCol w:w="4195"/>
        <w:gridCol w:w="5318"/>
      </w:tblGrid>
      <w:tr w:rsidR="00DA1017" w:rsidRPr="00DA1017" w:rsidTr="000A0363">
        <w:tc>
          <w:tcPr>
            <w:tcW w:w="2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017" w:rsidRPr="00DA1017" w:rsidRDefault="00DA1017" w:rsidP="00DA1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Уровень</w:t>
            </w:r>
          </w:p>
        </w:tc>
        <w:tc>
          <w:tcPr>
            <w:tcW w:w="4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017" w:rsidRPr="00DA1017" w:rsidRDefault="00DA1017" w:rsidP="00DA1017">
            <w:pPr>
              <w:spacing w:after="0" w:line="240" w:lineRule="auto"/>
              <w:ind w:right="228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Отметка (оценка)</w:t>
            </w:r>
          </w:p>
        </w:tc>
        <w:tc>
          <w:tcPr>
            <w:tcW w:w="53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017" w:rsidRPr="00DA1017" w:rsidRDefault="00DA1017" w:rsidP="000A0363">
            <w:pPr>
              <w:spacing w:after="0" w:line="240" w:lineRule="auto"/>
              <w:ind w:left="34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Кол-во первичных баллов**</w:t>
            </w:r>
          </w:p>
        </w:tc>
      </w:tr>
      <w:tr w:rsidR="00DA1017" w:rsidRPr="00DA1017" w:rsidTr="000A0363">
        <w:tc>
          <w:tcPr>
            <w:tcW w:w="2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Низкий уровень</w:t>
            </w:r>
          </w:p>
        </w:tc>
        <w:tc>
          <w:tcPr>
            <w:tcW w:w="4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017" w:rsidRPr="00DA1017" w:rsidRDefault="00DA1017" w:rsidP="00DA1017">
            <w:pPr>
              <w:spacing w:after="0" w:line="240" w:lineRule="auto"/>
              <w:ind w:right="228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Отметка «неудовлетворительно» («2»)</w:t>
            </w:r>
          </w:p>
        </w:tc>
        <w:tc>
          <w:tcPr>
            <w:tcW w:w="53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017" w:rsidRPr="00DA1017" w:rsidRDefault="00DA1017" w:rsidP="00DA1017">
            <w:pPr>
              <w:spacing w:after="0" w:line="240" w:lineRule="auto"/>
              <w:ind w:left="34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0-14 первичных баллов</w:t>
            </w:r>
          </w:p>
        </w:tc>
      </w:tr>
      <w:tr w:rsidR="00DA1017" w:rsidRPr="00DA1017" w:rsidTr="000A0363">
        <w:tc>
          <w:tcPr>
            <w:tcW w:w="271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Базовый уровень </w:t>
            </w:r>
          </w:p>
        </w:tc>
        <w:tc>
          <w:tcPr>
            <w:tcW w:w="4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017" w:rsidRPr="00DA1017" w:rsidRDefault="00DA1017" w:rsidP="00DA1017">
            <w:pPr>
              <w:spacing w:after="0" w:line="240" w:lineRule="auto"/>
              <w:ind w:right="228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отметка «удовлетворительно» («3»)</w:t>
            </w:r>
          </w:p>
        </w:tc>
        <w:tc>
          <w:tcPr>
            <w:tcW w:w="53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017" w:rsidRPr="00DA1017" w:rsidRDefault="00DA1017" w:rsidP="00DA1017">
            <w:pPr>
              <w:spacing w:after="0" w:line="240" w:lineRule="auto"/>
              <w:ind w:left="34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15-20 первичных баллов </w:t>
            </w:r>
          </w:p>
        </w:tc>
      </w:tr>
      <w:tr w:rsidR="00DA1017" w:rsidRPr="00DA1017" w:rsidTr="000A0363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</w:p>
        </w:tc>
        <w:tc>
          <w:tcPr>
            <w:tcW w:w="4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отметка «хорошо» («4»)</w:t>
            </w:r>
          </w:p>
        </w:tc>
        <w:tc>
          <w:tcPr>
            <w:tcW w:w="53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21-25 первичных баллов </w:t>
            </w:r>
          </w:p>
        </w:tc>
      </w:tr>
      <w:tr w:rsidR="00DA1017" w:rsidRPr="00DA1017" w:rsidTr="000A0363">
        <w:tc>
          <w:tcPr>
            <w:tcW w:w="2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Повышенный уровень </w:t>
            </w:r>
          </w:p>
        </w:tc>
        <w:tc>
          <w:tcPr>
            <w:tcW w:w="4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отметка «отлично» («5»)</w:t>
            </w:r>
          </w:p>
        </w:tc>
        <w:tc>
          <w:tcPr>
            <w:tcW w:w="53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DA101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26-30 первичных баллов </w:t>
            </w:r>
          </w:p>
        </w:tc>
      </w:tr>
    </w:tbl>
    <w:p w:rsidR="00DA1017" w:rsidRPr="00DA1017" w:rsidRDefault="00DA1017" w:rsidP="00DA1017">
      <w:pPr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</w:rPr>
      </w:pPr>
      <w:r w:rsidRPr="00DA1017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lang w:eastAsia="ru-RU"/>
        </w:rPr>
        <w:t>*) при получении дробного результата он округляется до целых по правилам округления.</w:t>
      </w:r>
    </w:p>
    <w:p w:rsidR="00DA1017" w:rsidRPr="00DA1017" w:rsidRDefault="00DA1017" w:rsidP="00DA1017">
      <w:pPr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</w:rPr>
      </w:pPr>
      <w:r w:rsidRPr="00DA1017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lang w:eastAsia="ru-RU"/>
        </w:rPr>
        <w:t>**) каждый проект оценивается не менее чем двумя экспертами; количество средних баллов  по каждому проекту равно среднему арифметическому сумм первичных баллов, выставленных экспертами.</w:t>
      </w:r>
    </w:p>
    <w:tbl>
      <w:tblPr>
        <w:tblW w:w="12230" w:type="dxa"/>
        <w:tblInd w:w="-108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15"/>
        <w:gridCol w:w="6115"/>
      </w:tblGrid>
      <w:tr w:rsidR="00DA1017" w:rsidRPr="00DA1017" w:rsidTr="00DA1017">
        <w:tc>
          <w:tcPr>
            <w:tcW w:w="49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1017" w:rsidRPr="00DA1017" w:rsidRDefault="00DA1017" w:rsidP="00DA1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</w:p>
        </w:tc>
        <w:tc>
          <w:tcPr>
            <w:tcW w:w="49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1017" w:rsidRPr="00DA1017" w:rsidRDefault="00DA1017" w:rsidP="00DA1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</w:p>
        </w:tc>
      </w:tr>
    </w:tbl>
    <w:p w:rsidR="006F5322" w:rsidRDefault="006F5322"/>
    <w:sectPr w:rsidR="006F5322" w:rsidSect="00BF45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720FC"/>
    <w:multiLevelType w:val="multilevel"/>
    <w:tmpl w:val="328EFE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6525CB"/>
    <w:multiLevelType w:val="multilevel"/>
    <w:tmpl w:val="34809B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AA33B98"/>
    <w:multiLevelType w:val="multilevel"/>
    <w:tmpl w:val="E4D08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CE2761C"/>
    <w:multiLevelType w:val="multilevel"/>
    <w:tmpl w:val="BB2AEC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E706535"/>
    <w:multiLevelType w:val="multilevel"/>
    <w:tmpl w:val="D8ACD8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1172A94"/>
    <w:multiLevelType w:val="multilevel"/>
    <w:tmpl w:val="3DA68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1ED2ADE"/>
    <w:multiLevelType w:val="multilevel"/>
    <w:tmpl w:val="A3184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9EB5573"/>
    <w:multiLevelType w:val="multilevel"/>
    <w:tmpl w:val="AFC22D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A720D8D"/>
    <w:multiLevelType w:val="multilevel"/>
    <w:tmpl w:val="2CC4B39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CF02C02"/>
    <w:multiLevelType w:val="multilevel"/>
    <w:tmpl w:val="24BC99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E00051B"/>
    <w:multiLevelType w:val="multilevel"/>
    <w:tmpl w:val="1B84F4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9BA622E"/>
    <w:multiLevelType w:val="multilevel"/>
    <w:tmpl w:val="80827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F1A77A8"/>
    <w:multiLevelType w:val="multilevel"/>
    <w:tmpl w:val="7B084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9D127CF"/>
    <w:multiLevelType w:val="multilevel"/>
    <w:tmpl w:val="CE80C3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DAD38F6"/>
    <w:multiLevelType w:val="multilevel"/>
    <w:tmpl w:val="001A67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DD82FAF"/>
    <w:multiLevelType w:val="multilevel"/>
    <w:tmpl w:val="2550B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7E418E9"/>
    <w:multiLevelType w:val="multilevel"/>
    <w:tmpl w:val="A882E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7E53F43"/>
    <w:multiLevelType w:val="multilevel"/>
    <w:tmpl w:val="77A6B5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90B470F"/>
    <w:multiLevelType w:val="multilevel"/>
    <w:tmpl w:val="95AA21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12A5B7D"/>
    <w:multiLevelType w:val="multilevel"/>
    <w:tmpl w:val="1C0A30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5A95583"/>
    <w:multiLevelType w:val="multilevel"/>
    <w:tmpl w:val="AE488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81A7345"/>
    <w:multiLevelType w:val="multilevel"/>
    <w:tmpl w:val="F33039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2DB1EBC"/>
    <w:multiLevelType w:val="multilevel"/>
    <w:tmpl w:val="84BA3A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6560157"/>
    <w:multiLevelType w:val="multilevel"/>
    <w:tmpl w:val="07D26C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A6A01C7"/>
    <w:multiLevelType w:val="multilevel"/>
    <w:tmpl w:val="ACFE09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EB71568"/>
    <w:multiLevelType w:val="multilevel"/>
    <w:tmpl w:val="F8D6E6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0"/>
  </w:num>
  <w:num w:numId="3">
    <w:abstractNumId w:val="12"/>
  </w:num>
  <w:num w:numId="4">
    <w:abstractNumId w:val="11"/>
  </w:num>
  <w:num w:numId="5">
    <w:abstractNumId w:val="19"/>
  </w:num>
  <w:num w:numId="6">
    <w:abstractNumId w:val="5"/>
  </w:num>
  <w:num w:numId="7">
    <w:abstractNumId w:val="23"/>
  </w:num>
  <w:num w:numId="8">
    <w:abstractNumId w:val="24"/>
  </w:num>
  <w:num w:numId="9">
    <w:abstractNumId w:val="14"/>
  </w:num>
  <w:num w:numId="10">
    <w:abstractNumId w:val="17"/>
  </w:num>
  <w:num w:numId="11">
    <w:abstractNumId w:val="16"/>
  </w:num>
  <w:num w:numId="12">
    <w:abstractNumId w:val="22"/>
  </w:num>
  <w:num w:numId="13">
    <w:abstractNumId w:val="8"/>
  </w:num>
  <w:num w:numId="14">
    <w:abstractNumId w:val="10"/>
  </w:num>
  <w:num w:numId="15">
    <w:abstractNumId w:val="21"/>
  </w:num>
  <w:num w:numId="16">
    <w:abstractNumId w:val="1"/>
  </w:num>
  <w:num w:numId="17">
    <w:abstractNumId w:val="7"/>
  </w:num>
  <w:num w:numId="18">
    <w:abstractNumId w:val="6"/>
  </w:num>
  <w:num w:numId="19">
    <w:abstractNumId w:val="18"/>
  </w:num>
  <w:num w:numId="20">
    <w:abstractNumId w:val="25"/>
  </w:num>
  <w:num w:numId="21">
    <w:abstractNumId w:val="15"/>
  </w:num>
  <w:num w:numId="22">
    <w:abstractNumId w:val="20"/>
  </w:num>
  <w:num w:numId="23">
    <w:abstractNumId w:val="9"/>
  </w:num>
  <w:num w:numId="24">
    <w:abstractNumId w:val="4"/>
  </w:num>
  <w:num w:numId="25">
    <w:abstractNumId w:val="3"/>
  </w:num>
  <w:num w:numId="2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D786D"/>
    <w:rsid w:val="000775FD"/>
    <w:rsid w:val="000A0363"/>
    <w:rsid w:val="006F5322"/>
    <w:rsid w:val="00710413"/>
    <w:rsid w:val="008B45FE"/>
    <w:rsid w:val="00BF450F"/>
    <w:rsid w:val="00DA1017"/>
    <w:rsid w:val="00DD786D"/>
    <w:rsid w:val="00E50BA6"/>
    <w:rsid w:val="00F613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450F"/>
  </w:style>
  <w:style w:type="paragraph" w:styleId="1">
    <w:name w:val="heading 1"/>
    <w:basedOn w:val="a"/>
    <w:link w:val="10"/>
    <w:uiPriority w:val="9"/>
    <w:qFormat/>
    <w:rsid w:val="00DA101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DA101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A101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A1017"/>
    <w:rPr>
      <w:rFonts w:ascii="Times New Roman" w:eastAsia="Times New Roman" w:hAnsi="Times New Roman" w:cs="Times New Roman"/>
      <w:b/>
      <w:bCs/>
      <w:kern w:val="0"/>
      <w:sz w:val="36"/>
      <w:szCs w:val="36"/>
      <w:lang w:eastAsia="ru-RU"/>
    </w:rPr>
  </w:style>
  <w:style w:type="paragraph" w:customStyle="1" w:styleId="msonormal0">
    <w:name w:val="msonormal"/>
    <w:basedOn w:val="a"/>
    <w:rsid w:val="00DA10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c26">
    <w:name w:val="c26"/>
    <w:basedOn w:val="a"/>
    <w:rsid w:val="00DA10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c58">
    <w:name w:val="c58"/>
    <w:basedOn w:val="a0"/>
    <w:rsid w:val="00DA1017"/>
  </w:style>
  <w:style w:type="paragraph" w:customStyle="1" w:styleId="c31">
    <w:name w:val="c31"/>
    <w:basedOn w:val="a"/>
    <w:rsid w:val="00DA10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c19">
    <w:name w:val="c19"/>
    <w:basedOn w:val="a0"/>
    <w:rsid w:val="00DA1017"/>
  </w:style>
  <w:style w:type="paragraph" w:customStyle="1" w:styleId="c41">
    <w:name w:val="c41"/>
    <w:basedOn w:val="a"/>
    <w:rsid w:val="00DA10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c30">
    <w:name w:val="c30"/>
    <w:basedOn w:val="a0"/>
    <w:rsid w:val="00DA1017"/>
  </w:style>
  <w:style w:type="paragraph" w:customStyle="1" w:styleId="c37">
    <w:name w:val="c37"/>
    <w:basedOn w:val="a"/>
    <w:rsid w:val="00DA10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c43">
    <w:name w:val="c43"/>
    <w:basedOn w:val="a0"/>
    <w:rsid w:val="00DA1017"/>
  </w:style>
  <w:style w:type="paragraph" w:customStyle="1" w:styleId="c27">
    <w:name w:val="c27"/>
    <w:basedOn w:val="a"/>
    <w:rsid w:val="00DA10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c2">
    <w:name w:val="c2"/>
    <w:basedOn w:val="a0"/>
    <w:rsid w:val="00DA1017"/>
  </w:style>
  <w:style w:type="paragraph" w:customStyle="1" w:styleId="c39">
    <w:name w:val="c39"/>
    <w:basedOn w:val="a"/>
    <w:rsid w:val="00DA10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c62">
    <w:name w:val="c62"/>
    <w:basedOn w:val="a0"/>
    <w:rsid w:val="00DA1017"/>
  </w:style>
  <w:style w:type="paragraph" w:customStyle="1" w:styleId="c17">
    <w:name w:val="c17"/>
    <w:basedOn w:val="a"/>
    <w:rsid w:val="00DA10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c11">
    <w:name w:val="c11"/>
    <w:basedOn w:val="a0"/>
    <w:rsid w:val="00DA1017"/>
  </w:style>
  <w:style w:type="paragraph" w:customStyle="1" w:styleId="c47">
    <w:name w:val="c47"/>
    <w:basedOn w:val="a"/>
    <w:rsid w:val="00DA10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c73">
    <w:name w:val="c73"/>
    <w:basedOn w:val="a0"/>
    <w:rsid w:val="00DA1017"/>
  </w:style>
  <w:style w:type="character" w:customStyle="1" w:styleId="c74">
    <w:name w:val="c74"/>
    <w:basedOn w:val="a0"/>
    <w:rsid w:val="00DA1017"/>
  </w:style>
  <w:style w:type="paragraph" w:customStyle="1" w:styleId="c107">
    <w:name w:val="c107"/>
    <w:basedOn w:val="a"/>
    <w:rsid w:val="00DA10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c29">
    <w:name w:val="c29"/>
    <w:basedOn w:val="a0"/>
    <w:rsid w:val="00DA1017"/>
  </w:style>
  <w:style w:type="paragraph" w:customStyle="1" w:styleId="c88">
    <w:name w:val="c88"/>
    <w:basedOn w:val="a"/>
    <w:rsid w:val="00DA10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c109">
    <w:name w:val="c109"/>
    <w:basedOn w:val="a"/>
    <w:rsid w:val="00DA10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c45">
    <w:name w:val="c45"/>
    <w:basedOn w:val="a0"/>
    <w:rsid w:val="00DA1017"/>
  </w:style>
  <w:style w:type="character" w:customStyle="1" w:styleId="c23">
    <w:name w:val="c23"/>
    <w:basedOn w:val="a0"/>
    <w:rsid w:val="00DA1017"/>
  </w:style>
  <w:style w:type="paragraph" w:customStyle="1" w:styleId="c68">
    <w:name w:val="c68"/>
    <w:basedOn w:val="a"/>
    <w:rsid w:val="00DA10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c14">
    <w:name w:val="c14"/>
    <w:basedOn w:val="a"/>
    <w:rsid w:val="00DA10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c1">
    <w:name w:val="c1"/>
    <w:basedOn w:val="a"/>
    <w:rsid w:val="00DA10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c20">
    <w:name w:val="c20"/>
    <w:basedOn w:val="a"/>
    <w:rsid w:val="00DA10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c49">
    <w:name w:val="c49"/>
    <w:basedOn w:val="a"/>
    <w:rsid w:val="00DA10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c98">
    <w:name w:val="c98"/>
    <w:basedOn w:val="a0"/>
    <w:rsid w:val="00DA1017"/>
  </w:style>
  <w:style w:type="paragraph" w:customStyle="1" w:styleId="c15">
    <w:name w:val="c15"/>
    <w:basedOn w:val="a"/>
    <w:rsid w:val="00DA10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c57">
    <w:name w:val="c57"/>
    <w:basedOn w:val="a"/>
    <w:rsid w:val="00DA10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c116">
    <w:name w:val="c116"/>
    <w:basedOn w:val="a0"/>
    <w:rsid w:val="00DA1017"/>
  </w:style>
  <w:style w:type="paragraph" w:customStyle="1" w:styleId="c35">
    <w:name w:val="c35"/>
    <w:basedOn w:val="a"/>
    <w:rsid w:val="00DA10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c66">
    <w:name w:val="c66"/>
    <w:basedOn w:val="a"/>
    <w:rsid w:val="00DA10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c50">
    <w:name w:val="c50"/>
    <w:basedOn w:val="a"/>
    <w:rsid w:val="00DA10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c3">
    <w:name w:val="c3"/>
    <w:basedOn w:val="a"/>
    <w:rsid w:val="00DA10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c85">
    <w:name w:val="c85"/>
    <w:basedOn w:val="a"/>
    <w:rsid w:val="00DA10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c95">
    <w:name w:val="c95"/>
    <w:basedOn w:val="a0"/>
    <w:rsid w:val="00DA1017"/>
  </w:style>
  <w:style w:type="character" w:customStyle="1" w:styleId="c9">
    <w:name w:val="c9"/>
    <w:basedOn w:val="a0"/>
    <w:rsid w:val="00DA1017"/>
  </w:style>
  <w:style w:type="character" w:customStyle="1" w:styleId="c52">
    <w:name w:val="c52"/>
    <w:basedOn w:val="a0"/>
    <w:rsid w:val="00DA1017"/>
  </w:style>
  <w:style w:type="character" w:customStyle="1" w:styleId="c5">
    <w:name w:val="c5"/>
    <w:basedOn w:val="a0"/>
    <w:rsid w:val="00DA1017"/>
  </w:style>
  <w:style w:type="paragraph" w:customStyle="1" w:styleId="c71">
    <w:name w:val="c71"/>
    <w:basedOn w:val="a"/>
    <w:rsid w:val="00DA10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c77">
    <w:name w:val="c77"/>
    <w:basedOn w:val="a0"/>
    <w:rsid w:val="00DA1017"/>
  </w:style>
  <w:style w:type="paragraph" w:customStyle="1" w:styleId="c32">
    <w:name w:val="c32"/>
    <w:basedOn w:val="a"/>
    <w:rsid w:val="00DA10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c25">
    <w:name w:val="c25"/>
    <w:basedOn w:val="a0"/>
    <w:rsid w:val="00DA1017"/>
  </w:style>
  <w:style w:type="paragraph" w:customStyle="1" w:styleId="c13">
    <w:name w:val="c13"/>
    <w:basedOn w:val="a"/>
    <w:rsid w:val="00DA10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c114">
    <w:name w:val="c114"/>
    <w:basedOn w:val="a"/>
    <w:rsid w:val="00DA10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c69">
    <w:name w:val="c69"/>
    <w:basedOn w:val="a"/>
    <w:rsid w:val="00DA10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c91">
    <w:name w:val="c91"/>
    <w:basedOn w:val="a0"/>
    <w:rsid w:val="00DA1017"/>
  </w:style>
  <w:style w:type="paragraph" w:customStyle="1" w:styleId="c117">
    <w:name w:val="c117"/>
    <w:basedOn w:val="a"/>
    <w:rsid w:val="00DA10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w">
    <w:name w:val="w"/>
    <w:basedOn w:val="a0"/>
    <w:rsid w:val="000775F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891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14</Pages>
  <Words>5117</Words>
  <Characters>29167</Characters>
  <Application>Microsoft Office Word</Application>
  <DocSecurity>0</DocSecurity>
  <Lines>243</Lines>
  <Paragraphs>68</Paragraphs>
  <ScaleCrop>false</ScaleCrop>
  <Company/>
  <LinksUpToDate>false</LinksUpToDate>
  <CharactersWithSpaces>34216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Пользователь</cp:lastModifiedBy>
  <cp:revision>7</cp:revision>
  <dcterms:created xsi:type="dcterms:W3CDTF">2023-06-19T10:04:00Z</dcterms:created>
  <dcterms:modified xsi:type="dcterms:W3CDTF">2023-10-12T10:41:00Z</dcterms:modified>
</cp:coreProperties>
</file>